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CD" w:rsidRPr="005B2619" w:rsidRDefault="005421BD">
      <w:pPr>
        <w:jc w:val="center"/>
        <w:rPr>
          <w:rFonts w:ascii="Times New Roman" w:hAnsi="Times New Roman"/>
          <w:b/>
          <w:sz w:val="24"/>
          <w:szCs w:val="24"/>
        </w:rPr>
      </w:pPr>
      <w:r w:rsidRPr="005B2619">
        <w:rPr>
          <w:rFonts w:ascii="Times New Roman" w:hAnsi="Times New Roman"/>
          <w:b/>
          <w:sz w:val="24"/>
          <w:szCs w:val="24"/>
        </w:rPr>
        <w:t xml:space="preserve">  </w:t>
      </w:r>
    </w:p>
    <w:p w:rsidR="004A19F0" w:rsidRPr="00E31496" w:rsidRDefault="004A19F0" w:rsidP="004A19F0">
      <w:pPr>
        <w:pStyle w:val="Defaul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31496">
        <w:rPr>
          <w:b/>
          <w:bCs/>
          <w:sz w:val="20"/>
          <w:szCs w:val="20"/>
        </w:rPr>
        <w:t>RESPOSTAS DE QUESTIONAMENTOS – LICITAÇÃO SMOBI 00</w:t>
      </w:r>
      <w:r w:rsidR="008A70F5" w:rsidRPr="00E31496">
        <w:rPr>
          <w:b/>
          <w:bCs/>
          <w:sz w:val="20"/>
          <w:szCs w:val="20"/>
        </w:rPr>
        <w:t>2</w:t>
      </w:r>
      <w:r w:rsidRPr="00E31496">
        <w:rPr>
          <w:b/>
          <w:bCs/>
          <w:sz w:val="20"/>
          <w:szCs w:val="20"/>
        </w:rPr>
        <w:t>-2022 RDC</w:t>
      </w:r>
    </w:p>
    <w:p w:rsidR="008731CF" w:rsidRPr="00E31496" w:rsidRDefault="008731CF" w:rsidP="004A19F0">
      <w:pPr>
        <w:pStyle w:val="Default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31496">
        <w:rPr>
          <w:b/>
          <w:sz w:val="20"/>
          <w:szCs w:val="20"/>
        </w:rPr>
        <w:t>PARTE 2</w:t>
      </w:r>
    </w:p>
    <w:p w:rsidR="004A19F0" w:rsidRPr="00E31496" w:rsidRDefault="004A19F0" w:rsidP="004A19F0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4A19F0" w:rsidRPr="00E31496" w:rsidRDefault="004A19F0" w:rsidP="00356E83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color w:val="000000" w:themeColor="text1"/>
          <w:sz w:val="20"/>
          <w:u w:val="single"/>
        </w:rPr>
      </w:pPr>
      <w:r w:rsidRPr="00E31496">
        <w:rPr>
          <w:rFonts w:ascii="Times New Roman" w:hAnsi="Times New Roman"/>
          <w:color w:val="000000" w:themeColor="text1"/>
          <w:sz w:val="20"/>
        </w:rPr>
        <w:t>Seguem questionamentos apresentados por licitantes após alteração da planilha de orçamento relativas à licitação SMOBI 00</w:t>
      </w:r>
      <w:r w:rsidR="008A70F5" w:rsidRPr="00E31496">
        <w:rPr>
          <w:rFonts w:ascii="Times New Roman" w:hAnsi="Times New Roman"/>
          <w:color w:val="000000" w:themeColor="text1"/>
          <w:sz w:val="20"/>
        </w:rPr>
        <w:t>2</w:t>
      </w:r>
      <w:r w:rsidRPr="00E31496">
        <w:rPr>
          <w:rFonts w:ascii="Times New Roman" w:hAnsi="Times New Roman"/>
          <w:color w:val="000000" w:themeColor="text1"/>
          <w:sz w:val="20"/>
        </w:rPr>
        <w:t xml:space="preserve">/2022 RDC cujo objeto </w:t>
      </w:r>
      <w:r w:rsidR="008A70F5" w:rsidRPr="00E31496">
        <w:rPr>
          <w:rFonts w:ascii="Times New Roman" w:hAnsi="Times New Roman"/>
          <w:color w:val="000000" w:themeColor="text1"/>
          <w:sz w:val="20"/>
        </w:rPr>
        <w:t>é o tratamento de fundo de vale com instalação de esgotamento sanitário nas quadras 37ª e 41 no Bairro Santa Mônica – Córrego do Nado (Córregos Lareira e Marimbondo).</w:t>
      </w:r>
    </w:p>
    <w:p w:rsidR="008A70F5" w:rsidRPr="00E31496" w:rsidRDefault="008A70F5" w:rsidP="008A70F5">
      <w:pPr>
        <w:pStyle w:val="PargrafodaLista"/>
        <w:rPr>
          <w:rFonts w:ascii="Times New Roman" w:hAnsi="Times New Roman"/>
          <w:b/>
          <w:sz w:val="20"/>
          <w:u w:val="single"/>
        </w:rPr>
      </w:pPr>
    </w:p>
    <w:p w:rsidR="008A70F5" w:rsidRPr="00E31496" w:rsidRDefault="008A70F5" w:rsidP="008A70F5">
      <w:pPr>
        <w:jc w:val="both"/>
        <w:rPr>
          <w:rFonts w:ascii="Times New Roman" w:hAnsi="Times New Roman"/>
          <w:b/>
          <w:sz w:val="20"/>
          <w:u w:val="single"/>
        </w:rPr>
      </w:pPr>
    </w:p>
    <w:p w:rsidR="008A70F5" w:rsidRPr="00E31496" w:rsidRDefault="008A70F5" w:rsidP="008A70F5">
      <w:pPr>
        <w:pStyle w:val="PargrafodaLista"/>
        <w:numPr>
          <w:ilvl w:val="0"/>
          <w:numId w:val="9"/>
        </w:numPr>
        <w:tabs>
          <w:tab w:val="left" w:pos="284"/>
        </w:tabs>
        <w:spacing w:after="160" w:line="256" w:lineRule="auto"/>
        <w:ind w:left="0" w:firstLine="0"/>
        <w:rPr>
          <w:rFonts w:ascii="Times New Roman" w:eastAsia="Calibri" w:hAnsi="Times New Roman"/>
          <w:b/>
          <w:sz w:val="20"/>
          <w:lang w:eastAsia="en-US"/>
        </w:rPr>
      </w:pPr>
      <w:r w:rsidRPr="00E31496">
        <w:rPr>
          <w:rFonts w:ascii="Times New Roman" w:eastAsia="Calibri" w:hAnsi="Times New Roman"/>
          <w:b/>
          <w:sz w:val="20"/>
          <w:lang w:eastAsia="en-US"/>
        </w:rPr>
        <w:t>No item 19.33.10 da planilha diz o seguinte:</w:t>
      </w:r>
    </w:p>
    <w:p w:rsidR="008A70F5" w:rsidRPr="008A70F5" w:rsidRDefault="008A70F5" w:rsidP="008A70F5">
      <w:pPr>
        <w:spacing w:after="160" w:line="256" w:lineRule="auto"/>
        <w:rPr>
          <w:rFonts w:ascii="Times New Roman" w:eastAsia="Calibri" w:hAnsi="Times New Roman"/>
          <w:b/>
          <w:sz w:val="20"/>
          <w:lang w:eastAsia="en-US"/>
        </w:rPr>
      </w:pPr>
      <w:r w:rsidRPr="008A70F5">
        <w:rPr>
          <w:rFonts w:ascii="Times New Roman" w:eastAsia="Calibri" w:hAnsi="Times New Roman"/>
          <w:b/>
          <w:sz w:val="20"/>
          <w:lang w:eastAsia="en-US"/>
        </w:rPr>
        <w:t>“Escoramento de vala tipo blindado, com profundidade de 3M, largura 2M, em local com nível baixo de interferência, inclusive locação de escoramento blindado – posto obra.</w:t>
      </w:r>
    </w:p>
    <w:p w:rsidR="008A70F5" w:rsidRPr="008A70F5" w:rsidRDefault="008A70F5" w:rsidP="008A70F5">
      <w:pPr>
        <w:spacing w:after="160" w:line="256" w:lineRule="auto"/>
        <w:rPr>
          <w:rFonts w:ascii="Times New Roman" w:eastAsia="Calibri" w:hAnsi="Times New Roman"/>
          <w:b/>
          <w:sz w:val="20"/>
          <w:lang w:eastAsia="en-US"/>
        </w:rPr>
      </w:pPr>
      <w:r w:rsidRPr="008A70F5">
        <w:rPr>
          <w:rFonts w:ascii="Times New Roman" w:eastAsia="Calibri" w:hAnsi="Times New Roman"/>
          <w:b/>
          <w:sz w:val="20"/>
          <w:lang w:eastAsia="en-US"/>
        </w:rPr>
        <w:t>Realizando nossas cotações para o escoramento blindado encontramos 0 preço mais barato de escoramento no valor de R$ 199,07 0 m2 conforme cotação em anexo. Favor rever este preço.</w:t>
      </w:r>
    </w:p>
    <w:p w:rsidR="004A19F0" w:rsidRPr="00E31496" w:rsidRDefault="004A19F0" w:rsidP="008A70F5">
      <w:pPr>
        <w:tabs>
          <w:tab w:val="left" w:pos="284"/>
        </w:tabs>
        <w:jc w:val="both"/>
        <w:rPr>
          <w:rFonts w:ascii="Times New Roman" w:hAnsi="Times New Roman"/>
          <w:b/>
          <w:sz w:val="20"/>
        </w:rPr>
      </w:pPr>
    </w:p>
    <w:p w:rsidR="008A70F5" w:rsidRPr="00E31496" w:rsidRDefault="004A19F0" w:rsidP="008A70F5">
      <w:p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r w:rsidRPr="00E31496">
        <w:rPr>
          <w:rFonts w:ascii="Times New Roman" w:hAnsi="Times New Roman"/>
          <w:sz w:val="20"/>
        </w:rPr>
        <w:t>Resposta:</w:t>
      </w:r>
      <w:r w:rsidR="009125BB" w:rsidRPr="00E31496">
        <w:rPr>
          <w:rFonts w:ascii="Times New Roman" w:hAnsi="Times New Roman"/>
          <w:color w:val="222222"/>
          <w:sz w:val="20"/>
          <w:shd w:val="clear" w:color="auto" w:fill="FFFFFF"/>
        </w:rPr>
        <w:t xml:space="preserve"> </w:t>
      </w:r>
      <w:r w:rsidR="008A70F5" w:rsidRPr="00E31496">
        <w:rPr>
          <w:rFonts w:ascii="Times New Roman" w:hAnsi="Times New Roman"/>
          <w:color w:val="222222"/>
          <w:sz w:val="20"/>
          <w:shd w:val="clear" w:color="auto" w:fill="FFFFFF"/>
        </w:rPr>
        <w:t>A composição de preços do serviço acima citado (</w:t>
      </w:r>
      <w:r w:rsidR="008A70F5" w:rsidRPr="00E31496">
        <w:rPr>
          <w:rFonts w:ascii="Times New Roman" w:hAnsi="Times New Roman"/>
          <w:b/>
          <w:bCs/>
          <w:color w:val="222222"/>
          <w:sz w:val="20"/>
          <w:shd w:val="clear" w:color="auto" w:fill="FFFFFF"/>
        </w:rPr>
        <w:t>CPU-10</w:t>
      </w:r>
      <w:r w:rsidR="008A70F5" w:rsidRPr="00E31496">
        <w:rPr>
          <w:rFonts w:ascii="Times New Roman" w:hAnsi="Times New Roman"/>
          <w:color w:val="222222"/>
          <w:sz w:val="20"/>
          <w:shd w:val="clear" w:color="auto" w:fill="FFFFFF"/>
        </w:rPr>
        <w:t>) foi balizada nos coeficientes do “CADERNOS TÉCNICOS DE COMPOSIÇÕES PARA CADERNO TÉCNICO DAS COMPOSIÇÕES DE ESCORAMENTO, PREPARO DE FUNDO DE VALA E LASTRO  LOTE 3 Versão: 006 Vigência: 06/2016 Última Atualização: 04/2018 – </w:t>
      </w:r>
      <w:r w:rsidR="008A70F5" w:rsidRPr="00E31496">
        <w:rPr>
          <w:rFonts w:ascii="Times New Roman" w:hAnsi="Times New Roman"/>
          <w:b/>
          <w:bCs/>
          <w:color w:val="222222"/>
          <w:sz w:val="20"/>
          <w:shd w:val="clear" w:color="auto" w:fill="FFFFFF"/>
        </w:rPr>
        <w:t>SINAPI </w:t>
      </w:r>
      <w:r w:rsidR="008A70F5" w:rsidRPr="00E31496">
        <w:rPr>
          <w:rFonts w:ascii="Times New Roman" w:hAnsi="Times New Roman"/>
          <w:color w:val="222222"/>
          <w:sz w:val="20"/>
          <w:shd w:val="clear" w:color="auto" w:fill="FFFFFF"/>
        </w:rPr>
        <w:t>”, onde o coeficiente do insumo Conjunto de módulo metálico, blindagem metálica, profundidade de 3,0 m largura de 2,0 m – locação posto obra é definido nesta mesma tabela em 0,001 m2.</w:t>
      </w:r>
    </w:p>
    <w:p w:rsidR="004A19F0" w:rsidRPr="00E31496" w:rsidRDefault="004A19F0" w:rsidP="008A70F5">
      <w:p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</w:p>
    <w:p w:rsidR="004A19F0" w:rsidRPr="00E31496" w:rsidRDefault="004A19F0" w:rsidP="004A19F0">
      <w:pPr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E31496" w:rsidRPr="00E31496" w:rsidRDefault="008A70F5" w:rsidP="00397E60">
      <w:pPr>
        <w:pStyle w:val="PargrafodaLista"/>
        <w:numPr>
          <w:ilvl w:val="0"/>
          <w:numId w:val="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b/>
          <w:sz w:val="20"/>
        </w:rPr>
      </w:pPr>
      <w:r w:rsidRPr="00E31496">
        <w:rPr>
          <w:rFonts w:ascii="Times New Roman" w:hAnsi="Times New Roman"/>
          <w:b/>
          <w:sz w:val="20"/>
        </w:rPr>
        <w:t xml:space="preserve">Na Planilha Orçamentária republicada no Edital em 29/03/22, o serviço Aço CA-50/60continua com inconsistência em relação aos preços unitários conforme abaixo: </w:t>
      </w:r>
    </w:p>
    <w:p w:rsidR="00E31496" w:rsidRPr="00E31496" w:rsidRDefault="00E31496" w:rsidP="00E31496">
      <w:pPr>
        <w:pStyle w:val="PargrafodaLista"/>
        <w:shd w:val="clear" w:color="auto" w:fill="FFFFFF"/>
        <w:ind w:left="0"/>
        <w:jc w:val="both"/>
        <w:rPr>
          <w:rFonts w:ascii="Times New Roman" w:hAnsi="Times New Roman"/>
          <w:b/>
          <w:sz w:val="20"/>
        </w:rPr>
      </w:pPr>
    </w:p>
    <w:p w:rsidR="00E31496" w:rsidRPr="00E31496" w:rsidRDefault="00E31496" w:rsidP="00E31496">
      <w:pPr>
        <w:shd w:val="clear" w:color="auto" w:fill="FFFFFF"/>
        <w:jc w:val="both"/>
        <w:rPr>
          <w:rFonts w:ascii="Times New Roman" w:hAnsi="Times New Roman"/>
          <w:b/>
          <w:sz w:val="20"/>
        </w:rPr>
      </w:pPr>
      <w:r w:rsidRPr="00E31496">
        <w:rPr>
          <w:rFonts w:ascii="Times New Roman" w:hAnsi="Times New Roman"/>
          <w:b/>
          <w:sz w:val="20"/>
        </w:rPr>
        <w:t>Item 04.15.30 - Preço Unit. c/ BDI = R$17,07 (alterada nessa revisão)</w:t>
      </w:r>
    </w:p>
    <w:p w:rsidR="00E31496" w:rsidRPr="00E31496" w:rsidRDefault="00E31496" w:rsidP="00E31496">
      <w:pPr>
        <w:shd w:val="clear" w:color="auto" w:fill="FFFFFF"/>
        <w:jc w:val="both"/>
        <w:rPr>
          <w:rFonts w:ascii="Times New Roman" w:hAnsi="Times New Roman"/>
          <w:b/>
          <w:sz w:val="20"/>
        </w:rPr>
      </w:pPr>
      <w:r w:rsidRPr="00E31496">
        <w:rPr>
          <w:rFonts w:ascii="Times New Roman" w:hAnsi="Times New Roman"/>
          <w:b/>
          <w:sz w:val="20"/>
        </w:rPr>
        <w:t>Item 05.05.01 - Preço Unit. c/ BDI = R$19,92 (não alterada)</w:t>
      </w:r>
    </w:p>
    <w:p w:rsidR="00E31496" w:rsidRPr="00E31496" w:rsidRDefault="00E31496" w:rsidP="00E31496">
      <w:pPr>
        <w:shd w:val="clear" w:color="auto" w:fill="FFFFFF"/>
        <w:jc w:val="both"/>
        <w:rPr>
          <w:rFonts w:ascii="Times New Roman" w:hAnsi="Times New Roman"/>
          <w:b/>
          <w:sz w:val="20"/>
        </w:rPr>
      </w:pPr>
      <w:r w:rsidRPr="00E31496">
        <w:rPr>
          <w:rFonts w:ascii="Times New Roman" w:hAnsi="Times New Roman"/>
          <w:b/>
          <w:sz w:val="20"/>
        </w:rPr>
        <w:t>Item 06.03.07 - Preço Unit. c/ BDI = R$17,07 (não alterada)</w:t>
      </w:r>
    </w:p>
    <w:p w:rsidR="004A19F0" w:rsidRPr="00E31496" w:rsidRDefault="00E31496" w:rsidP="00E31496">
      <w:pPr>
        <w:shd w:val="clear" w:color="auto" w:fill="FFFFFF"/>
        <w:jc w:val="both"/>
        <w:rPr>
          <w:rFonts w:ascii="Times New Roman" w:hAnsi="Times New Roman"/>
          <w:b/>
          <w:sz w:val="20"/>
        </w:rPr>
      </w:pPr>
      <w:r w:rsidRPr="00E31496">
        <w:rPr>
          <w:rFonts w:ascii="Times New Roman" w:hAnsi="Times New Roman"/>
          <w:b/>
          <w:sz w:val="20"/>
        </w:rPr>
        <w:t>Solicitamos esclarecer qual o valor correto a ser considerado e a eventual correção do valor total do Orçamento de Referência da licitação.</w:t>
      </w:r>
    </w:p>
    <w:p w:rsidR="00E31496" w:rsidRPr="00E31496" w:rsidRDefault="00E31496" w:rsidP="00E31496">
      <w:pPr>
        <w:shd w:val="clear" w:color="auto" w:fill="FFFFFF"/>
        <w:jc w:val="both"/>
        <w:rPr>
          <w:rFonts w:ascii="Times New Roman" w:hAnsi="Times New Roman"/>
          <w:b/>
          <w:color w:val="222222"/>
          <w:sz w:val="20"/>
          <w:lang w:eastAsia="pt-BR"/>
        </w:rPr>
      </w:pPr>
    </w:p>
    <w:p w:rsidR="00E31496" w:rsidRPr="00E31496" w:rsidRDefault="004A19F0" w:rsidP="00E31496">
      <w:pPr>
        <w:shd w:val="clear" w:color="auto" w:fill="FFFFFF"/>
        <w:spacing w:after="160" w:line="235" w:lineRule="atLeast"/>
        <w:jc w:val="both"/>
        <w:rPr>
          <w:rFonts w:ascii="Times New Roman" w:hAnsi="Times New Roman"/>
          <w:color w:val="222222"/>
          <w:sz w:val="20"/>
          <w:lang w:eastAsia="pt-BR"/>
        </w:rPr>
      </w:pPr>
      <w:bookmarkStart w:id="0" w:name="_Hlk99626339"/>
      <w:r w:rsidRPr="00E31496">
        <w:rPr>
          <w:rFonts w:ascii="Times New Roman" w:hAnsi="Times New Roman"/>
          <w:color w:val="222222"/>
          <w:sz w:val="20"/>
          <w:lang w:eastAsia="pt-BR"/>
        </w:rPr>
        <w:t>Resposta:</w:t>
      </w:r>
      <w:r w:rsidRPr="00E31496">
        <w:rPr>
          <w:rFonts w:ascii="Times New Roman" w:hAnsi="Times New Roman"/>
          <w:b/>
          <w:color w:val="222222"/>
          <w:sz w:val="20"/>
          <w:lang w:eastAsia="pt-BR"/>
        </w:rPr>
        <w:t xml:space="preserve"> </w:t>
      </w:r>
      <w:bookmarkEnd w:id="0"/>
      <w:r w:rsidR="00E31496" w:rsidRPr="00E31496">
        <w:rPr>
          <w:rFonts w:ascii="Times New Roman" w:hAnsi="Times New Roman"/>
          <w:color w:val="222222"/>
          <w:sz w:val="20"/>
          <w:lang w:eastAsia="pt-BR"/>
        </w:rPr>
        <w:t>Os valores foram revisados considerando aplicação de acordo com a sua complexidade e exigências dos serviços, conforme preços apresentados nas tabelas Oficiais (SUDECAP E SETOP).</w:t>
      </w:r>
    </w:p>
    <w:p w:rsidR="00E31496" w:rsidRPr="00E31496" w:rsidRDefault="00E31496" w:rsidP="00E31496">
      <w:pPr>
        <w:shd w:val="clear" w:color="auto" w:fill="FFFFFF"/>
        <w:spacing w:after="160" w:line="235" w:lineRule="atLeast"/>
        <w:rPr>
          <w:rFonts w:ascii="Times New Roman" w:hAnsi="Times New Roman"/>
          <w:color w:val="222222"/>
          <w:sz w:val="20"/>
          <w:lang w:eastAsia="pt-BR"/>
        </w:rPr>
      </w:pPr>
      <w:r w:rsidRPr="00E31496">
        <w:rPr>
          <w:rFonts w:ascii="Times New Roman" w:hAnsi="Times New Roman"/>
          <w:iCs/>
          <w:color w:val="222222"/>
          <w:sz w:val="20"/>
          <w:lang w:eastAsia="pt-BR"/>
        </w:rPr>
        <w:t>Ficando os preços assim definidos:</w:t>
      </w:r>
    </w:p>
    <w:p w:rsidR="00E31496" w:rsidRPr="00E31496" w:rsidRDefault="00E31496" w:rsidP="00E31496">
      <w:pPr>
        <w:shd w:val="clear" w:color="auto" w:fill="FFFFFF"/>
        <w:spacing w:after="160" w:line="235" w:lineRule="atLeast"/>
        <w:rPr>
          <w:rFonts w:ascii="Times New Roman" w:hAnsi="Times New Roman"/>
          <w:color w:val="222222"/>
          <w:sz w:val="20"/>
          <w:lang w:eastAsia="pt-BR"/>
        </w:rPr>
      </w:pPr>
      <w:r w:rsidRPr="00E31496">
        <w:rPr>
          <w:rFonts w:ascii="Times New Roman" w:hAnsi="Times New Roman"/>
          <w:iCs/>
          <w:color w:val="222222"/>
          <w:sz w:val="20"/>
          <w:lang w:eastAsia="pt-BR"/>
        </w:rPr>
        <w:t xml:space="preserve">Item 04.15.30 </w:t>
      </w:r>
      <w:r w:rsidR="008B21F8">
        <w:rPr>
          <w:rFonts w:ascii="Times New Roman" w:hAnsi="Times New Roman"/>
          <w:iCs/>
          <w:color w:val="222222"/>
          <w:sz w:val="20"/>
          <w:lang w:eastAsia="pt-BR"/>
        </w:rPr>
        <w:t>–</w:t>
      </w:r>
      <w:r w:rsidRPr="00E31496">
        <w:rPr>
          <w:rFonts w:ascii="Times New Roman" w:hAnsi="Times New Roman"/>
          <w:iCs/>
          <w:color w:val="222222"/>
          <w:sz w:val="20"/>
          <w:lang w:eastAsia="pt-BR"/>
        </w:rPr>
        <w:t xml:space="preserve"> </w:t>
      </w:r>
      <w:r w:rsidR="008B21F8">
        <w:rPr>
          <w:rFonts w:ascii="Times New Roman" w:hAnsi="Times New Roman"/>
          <w:iCs/>
          <w:color w:val="222222"/>
          <w:sz w:val="20"/>
          <w:lang w:eastAsia="pt-BR"/>
        </w:rPr>
        <w:t xml:space="preserve">ARMAÇÃO INCL. CORTE, DOBRA E </w:t>
      </w:r>
      <w:r w:rsidR="008B21F8" w:rsidRPr="00A72717">
        <w:rPr>
          <w:rFonts w:ascii="Times New Roman" w:hAnsi="Times New Roman"/>
          <w:b/>
          <w:iCs/>
          <w:color w:val="222222"/>
          <w:sz w:val="20"/>
          <w:lang w:eastAsia="pt-BR"/>
        </w:rPr>
        <w:t>COLOCAÇÃO EM FUNDAÇÃO</w:t>
      </w:r>
      <w:r w:rsidR="008B21F8">
        <w:rPr>
          <w:rFonts w:ascii="Times New Roman" w:hAnsi="Times New Roman"/>
          <w:iCs/>
          <w:color w:val="222222"/>
          <w:sz w:val="20"/>
          <w:lang w:eastAsia="pt-BR"/>
        </w:rPr>
        <w:t xml:space="preserve"> - </w:t>
      </w:r>
      <w:r w:rsidRPr="00E31496">
        <w:rPr>
          <w:rFonts w:ascii="Times New Roman" w:hAnsi="Times New Roman"/>
          <w:iCs/>
          <w:color w:val="222222"/>
          <w:sz w:val="20"/>
          <w:lang w:eastAsia="pt-BR"/>
        </w:rPr>
        <w:t>Preço Unit. c/ BDI = R$17,07 – SETOP-07/2021</w:t>
      </w:r>
    </w:p>
    <w:p w:rsidR="00E31496" w:rsidRPr="00E31496" w:rsidRDefault="00E31496" w:rsidP="00E31496">
      <w:pPr>
        <w:shd w:val="clear" w:color="auto" w:fill="FFFFFF"/>
        <w:spacing w:after="160" w:line="235" w:lineRule="atLeast"/>
        <w:rPr>
          <w:rFonts w:ascii="Times New Roman" w:hAnsi="Times New Roman"/>
          <w:color w:val="222222"/>
          <w:sz w:val="20"/>
          <w:lang w:eastAsia="pt-BR"/>
        </w:rPr>
      </w:pPr>
      <w:r w:rsidRPr="00E31496">
        <w:rPr>
          <w:rFonts w:ascii="Times New Roman" w:hAnsi="Times New Roman"/>
          <w:iCs/>
          <w:color w:val="222222"/>
          <w:sz w:val="20"/>
          <w:lang w:eastAsia="pt-BR"/>
        </w:rPr>
        <w:t xml:space="preserve">Item 05.05.01 </w:t>
      </w:r>
      <w:r w:rsidR="00D22D71">
        <w:rPr>
          <w:rFonts w:ascii="Times New Roman" w:hAnsi="Times New Roman"/>
          <w:iCs/>
          <w:color w:val="222222"/>
          <w:sz w:val="20"/>
          <w:lang w:eastAsia="pt-BR"/>
        </w:rPr>
        <w:t>–</w:t>
      </w:r>
      <w:r w:rsidRPr="00E31496">
        <w:rPr>
          <w:rFonts w:ascii="Times New Roman" w:hAnsi="Times New Roman"/>
          <w:iCs/>
          <w:color w:val="222222"/>
          <w:sz w:val="20"/>
          <w:lang w:eastAsia="pt-BR"/>
        </w:rPr>
        <w:t xml:space="preserve"> </w:t>
      </w:r>
      <w:r w:rsidR="00D22D71">
        <w:rPr>
          <w:rFonts w:ascii="Times New Roman" w:hAnsi="Times New Roman"/>
          <w:iCs/>
          <w:color w:val="222222"/>
          <w:sz w:val="20"/>
          <w:lang w:eastAsia="pt-BR"/>
        </w:rPr>
        <w:t xml:space="preserve">ARMAÇÃO INCLUSIVE CORTE, DOBRA E COLOCAÇÃO - </w:t>
      </w:r>
      <w:r w:rsidRPr="00E31496">
        <w:rPr>
          <w:rFonts w:ascii="Times New Roman" w:hAnsi="Times New Roman"/>
          <w:iCs/>
          <w:color w:val="222222"/>
          <w:sz w:val="20"/>
          <w:lang w:eastAsia="pt-BR"/>
        </w:rPr>
        <w:t>Preço Unit. c/ BDI = R$19,92- SUDECAP-07/2021</w:t>
      </w:r>
    </w:p>
    <w:p w:rsidR="00E31496" w:rsidRPr="00E31496" w:rsidRDefault="00E31496" w:rsidP="00E31496">
      <w:pPr>
        <w:shd w:val="clear" w:color="auto" w:fill="FFFFFF"/>
        <w:spacing w:after="160" w:line="235" w:lineRule="atLeast"/>
        <w:rPr>
          <w:rFonts w:ascii="Times New Roman" w:hAnsi="Times New Roman"/>
          <w:color w:val="222222"/>
          <w:sz w:val="20"/>
          <w:lang w:eastAsia="pt-BR"/>
        </w:rPr>
      </w:pPr>
      <w:r w:rsidRPr="00E31496">
        <w:rPr>
          <w:rFonts w:ascii="Times New Roman" w:hAnsi="Times New Roman"/>
          <w:iCs/>
          <w:color w:val="222222"/>
          <w:sz w:val="20"/>
          <w:lang w:eastAsia="pt-BR"/>
        </w:rPr>
        <w:t>Item 06.03.07 -</w:t>
      </w:r>
      <w:r w:rsidR="00D22D71" w:rsidRPr="00D22D71">
        <w:rPr>
          <w:rFonts w:ascii="Times New Roman" w:hAnsi="Times New Roman"/>
          <w:iCs/>
          <w:color w:val="222222"/>
          <w:sz w:val="20"/>
          <w:lang w:eastAsia="pt-BR"/>
        </w:rPr>
        <w:t xml:space="preserve"> </w:t>
      </w:r>
      <w:r w:rsidR="00D22D71">
        <w:rPr>
          <w:rFonts w:ascii="Times New Roman" w:hAnsi="Times New Roman"/>
          <w:iCs/>
          <w:color w:val="222222"/>
          <w:sz w:val="20"/>
          <w:lang w:eastAsia="pt-BR"/>
        </w:rPr>
        <w:t xml:space="preserve">ARMAÇÃO INCL. CORTE, DOBRA E </w:t>
      </w:r>
      <w:r w:rsidR="00D22D71" w:rsidRPr="00A72717">
        <w:rPr>
          <w:rFonts w:ascii="Times New Roman" w:hAnsi="Times New Roman"/>
          <w:b/>
          <w:iCs/>
          <w:color w:val="222222"/>
          <w:sz w:val="20"/>
          <w:lang w:eastAsia="pt-BR"/>
        </w:rPr>
        <w:t>COLOCAÇÃO EM ESTRUTURA</w:t>
      </w:r>
      <w:r w:rsidR="00D22D71">
        <w:rPr>
          <w:rFonts w:ascii="Times New Roman" w:hAnsi="Times New Roman"/>
          <w:iCs/>
          <w:color w:val="222222"/>
          <w:sz w:val="20"/>
          <w:lang w:eastAsia="pt-BR"/>
        </w:rPr>
        <w:t xml:space="preserve"> - </w:t>
      </w:r>
      <w:bookmarkStart w:id="1" w:name="_GoBack"/>
      <w:bookmarkEnd w:id="1"/>
      <w:r w:rsidRPr="00E31496">
        <w:rPr>
          <w:rFonts w:ascii="Times New Roman" w:hAnsi="Times New Roman"/>
          <w:iCs/>
          <w:color w:val="222222"/>
          <w:sz w:val="20"/>
          <w:lang w:eastAsia="pt-BR"/>
        </w:rPr>
        <w:t>Preço Unit. c/ BDI = R$17,07 – SETOP-07/2021</w:t>
      </w:r>
    </w:p>
    <w:p w:rsidR="008A70F5" w:rsidRPr="00E31496" w:rsidRDefault="008A70F5" w:rsidP="008A70F5">
      <w:pPr>
        <w:jc w:val="both"/>
        <w:rPr>
          <w:rFonts w:ascii="Times New Roman" w:hAnsi="Times New Roman"/>
          <w:color w:val="000000" w:themeColor="text1"/>
          <w:sz w:val="20"/>
          <w:lang w:eastAsia="pt-BR"/>
        </w:rPr>
      </w:pPr>
    </w:p>
    <w:p w:rsidR="004A19F0" w:rsidRPr="009E6A57" w:rsidRDefault="009E6A57" w:rsidP="009E6A57">
      <w:pPr>
        <w:pStyle w:val="PargrafodaLista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20"/>
        </w:rPr>
      </w:pPr>
      <w:r w:rsidRPr="009E6A57">
        <w:rPr>
          <w:rFonts w:ascii="Times New Roman" w:hAnsi="Times New Roman"/>
          <w:b/>
          <w:color w:val="222222"/>
          <w:sz w:val="20"/>
          <w:shd w:val="clear" w:color="auto" w:fill="FFFFFF"/>
        </w:rPr>
        <w:t>Pode esclarecer uma dúvida, os serviços de vistoria cautelar serão feitos pela Prefeitura? </w:t>
      </w:r>
    </w:p>
    <w:p w:rsidR="00D371C8" w:rsidRPr="008A70F5" w:rsidRDefault="00D371C8" w:rsidP="004A19F0">
      <w:pPr>
        <w:jc w:val="both"/>
        <w:rPr>
          <w:rFonts w:ascii="Times New Roman" w:hAnsi="Times New Roman"/>
          <w:szCs w:val="22"/>
        </w:rPr>
      </w:pPr>
    </w:p>
    <w:p w:rsidR="00D371C8" w:rsidRDefault="009E6A57" w:rsidP="004A19F0">
      <w:p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  <w:r w:rsidRPr="00E31496">
        <w:rPr>
          <w:rFonts w:ascii="Times New Roman" w:hAnsi="Times New Roman"/>
          <w:color w:val="222222"/>
          <w:sz w:val="20"/>
          <w:lang w:eastAsia="pt-BR"/>
        </w:rPr>
        <w:t>Resposta:</w:t>
      </w:r>
      <w:r>
        <w:rPr>
          <w:rFonts w:ascii="Times New Roman" w:hAnsi="Times New Roman"/>
          <w:color w:val="222222"/>
          <w:sz w:val="20"/>
          <w:lang w:eastAsia="pt-BR"/>
        </w:rPr>
        <w:t xml:space="preserve"> </w:t>
      </w:r>
      <w:r w:rsidRPr="009E6A57">
        <w:rPr>
          <w:rFonts w:ascii="Times New Roman" w:hAnsi="Times New Roman"/>
          <w:color w:val="222222"/>
          <w:sz w:val="20"/>
          <w:shd w:val="clear" w:color="auto" w:fill="FFFFFF"/>
        </w:rPr>
        <w:t>Já existe</w:t>
      </w:r>
      <w:r w:rsidR="008B21F8">
        <w:rPr>
          <w:rFonts w:ascii="Times New Roman" w:hAnsi="Times New Roman"/>
          <w:color w:val="222222"/>
          <w:sz w:val="20"/>
          <w:shd w:val="clear" w:color="auto" w:fill="FFFFFF"/>
        </w:rPr>
        <w:t>m</w:t>
      </w:r>
      <w:r w:rsidRPr="009E6A57">
        <w:rPr>
          <w:rFonts w:ascii="Times New Roman" w:hAnsi="Times New Roman"/>
          <w:color w:val="222222"/>
          <w:sz w:val="20"/>
          <w:shd w:val="clear" w:color="auto" w:fill="FFFFFF"/>
        </w:rPr>
        <w:t xml:space="preserve"> vistorias cautelares para o local das intervenções.</w:t>
      </w:r>
    </w:p>
    <w:p w:rsidR="009E6A57" w:rsidRDefault="009E6A57" w:rsidP="004A19F0">
      <w:p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</w:p>
    <w:p w:rsidR="009E6A57" w:rsidRPr="009E6A57" w:rsidRDefault="009E6A57" w:rsidP="004A19F0">
      <w:pPr>
        <w:jc w:val="both"/>
        <w:rPr>
          <w:rFonts w:ascii="Times New Roman" w:hAnsi="Times New Roman"/>
          <w:color w:val="222222"/>
          <w:sz w:val="20"/>
          <w:shd w:val="clear" w:color="auto" w:fill="FFFFFF"/>
        </w:rPr>
      </w:pPr>
    </w:p>
    <w:p w:rsidR="00AA27FD" w:rsidRPr="008A70F5" w:rsidRDefault="00AA27FD" w:rsidP="00AA27FD">
      <w:pPr>
        <w:jc w:val="center"/>
        <w:rPr>
          <w:rFonts w:ascii="Times New Roman" w:hAnsi="Times New Roman"/>
          <w:szCs w:val="22"/>
        </w:rPr>
      </w:pPr>
      <w:r w:rsidRPr="008A70F5">
        <w:rPr>
          <w:rFonts w:ascii="Times New Roman" w:hAnsi="Times New Roman"/>
          <w:szCs w:val="22"/>
        </w:rPr>
        <w:t>Luciana de Almeida Silva</w:t>
      </w:r>
    </w:p>
    <w:p w:rsidR="00AA27FD" w:rsidRPr="008A70F5" w:rsidRDefault="00AA27FD" w:rsidP="00AA27FD">
      <w:pPr>
        <w:jc w:val="center"/>
        <w:rPr>
          <w:rFonts w:ascii="Times New Roman" w:hAnsi="Times New Roman"/>
          <w:b/>
          <w:szCs w:val="22"/>
        </w:rPr>
      </w:pPr>
      <w:r w:rsidRPr="008A70F5">
        <w:rPr>
          <w:rFonts w:ascii="Times New Roman" w:hAnsi="Times New Roman"/>
          <w:b/>
          <w:szCs w:val="22"/>
        </w:rPr>
        <w:t xml:space="preserve">Presidente Suplente da Comissão </w:t>
      </w:r>
      <w:r w:rsidR="003E1D72" w:rsidRPr="008A70F5">
        <w:rPr>
          <w:rFonts w:ascii="Times New Roman" w:hAnsi="Times New Roman"/>
          <w:b/>
          <w:szCs w:val="22"/>
        </w:rPr>
        <w:t>Permanente de Licitação</w:t>
      </w:r>
    </w:p>
    <w:p w:rsidR="00DF469C" w:rsidRPr="008A70F5" w:rsidRDefault="00DF469C" w:rsidP="00AA27FD">
      <w:pPr>
        <w:jc w:val="center"/>
        <w:rPr>
          <w:rFonts w:ascii="Times New Roman" w:hAnsi="Times New Roman"/>
          <w:b/>
          <w:szCs w:val="22"/>
        </w:rPr>
      </w:pPr>
      <w:r w:rsidRPr="008A70F5">
        <w:rPr>
          <w:rFonts w:ascii="Times New Roman" w:hAnsi="Times New Roman"/>
          <w:b/>
          <w:szCs w:val="22"/>
        </w:rPr>
        <w:t>Portaria Conjunta SMOBI/SUDECAP 06/2022</w:t>
      </w:r>
    </w:p>
    <w:p w:rsidR="00DF469C" w:rsidRPr="008A70F5" w:rsidRDefault="00DF469C" w:rsidP="00AA27FD">
      <w:pPr>
        <w:jc w:val="center"/>
        <w:rPr>
          <w:rFonts w:ascii="Times New Roman" w:hAnsi="Times New Roman"/>
          <w:szCs w:val="22"/>
        </w:rPr>
      </w:pPr>
    </w:p>
    <w:sectPr w:rsidR="00DF469C" w:rsidRPr="008A70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20" w:footer="90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0B" w:rsidRDefault="001F600B">
      <w:r>
        <w:separator/>
      </w:r>
    </w:p>
  </w:endnote>
  <w:endnote w:type="continuationSeparator" w:id="0">
    <w:p w:rsidR="001F600B" w:rsidRDefault="001F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CD" w:rsidRDefault="005421BD">
    <w:pPr>
      <w:pStyle w:val="Rodap"/>
      <w:jc w:val="both"/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>PAGE</w:instrText>
    </w:r>
    <w:r>
      <w:rPr>
        <w:rStyle w:val="Nmerodepgina"/>
        <w:sz w:val="20"/>
      </w:rPr>
      <w:fldChar w:fldCharType="separate"/>
    </w:r>
    <w:r w:rsidR="009E6D84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>/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>NUMPAGES</w:instrText>
    </w:r>
    <w:r>
      <w:rPr>
        <w:rStyle w:val="Nmerodepgina"/>
        <w:sz w:val="20"/>
      </w:rPr>
      <w:fldChar w:fldCharType="separate"/>
    </w:r>
    <w:r w:rsidR="009E6D84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D914CD" w:rsidRDefault="005421BD" w:rsidP="0009628A">
    <w:pPr>
      <w:pStyle w:val="Recuodecorpodetexto"/>
      <w:ind w:left="4536" w:firstLine="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Superintendência de Desenvolvimento da Capital – SUDECAP</w:t>
    </w:r>
  </w:p>
  <w:p w:rsidR="00D914CD" w:rsidRDefault="008731CF" w:rsidP="0009628A">
    <w:pPr>
      <w:ind w:left="4536"/>
      <w:rPr>
        <w:sz w:val="15"/>
      </w:rPr>
    </w:pPr>
    <w:r>
      <w:rPr>
        <w:sz w:val="15"/>
      </w:rPr>
      <w:t xml:space="preserve">Rua dos </w:t>
    </w:r>
    <w:proofErr w:type="spellStart"/>
    <w:r>
      <w:rPr>
        <w:sz w:val="15"/>
      </w:rPr>
      <w:t>Guajajaras</w:t>
    </w:r>
    <w:proofErr w:type="spellEnd"/>
    <w:r>
      <w:rPr>
        <w:sz w:val="15"/>
      </w:rPr>
      <w:t>, 1107</w:t>
    </w:r>
    <w:r w:rsidR="005421BD">
      <w:rPr>
        <w:sz w:val="15"/>
      </w:rPr>
      <w:t xml:space="preserve"> – Bairro </w:t>
    </w:r>
    <w:r>
      <w:rPr>
        <w:sz w:val="15"/>
      </w:rPr>
      <w:t>de Lourdes – CEP 30180-105 – Belo Horizonte</w:t>
    </w:r>
    <w:r w:rsidR="0009628A">
      <w:rPr>
        <w:sz w:val="15"/>
      </w:rPr>
      <w:t>.</w:t>
    </w:r>
  </w:p>
  <w:p w:rsidR="00D914CD" w:rsidRPr="0009628A" w:rsidRDefault="005421BD">
    <w:pPr>
      <w:pStyle w:val="Rodap"/>
      <w:ind w:left="4536"/>
      <w:jc w:val="right"/>
      <w:rPr>
        <w:sz w:val="15"/>
        <w:lang w:val="pt-BR"/>
      </w:rPr>
    </w:pPr>
    <w:r>
      <w:rPr>
        <w:sz w:val="15"/>
      </w:rPr>
      <w:t xml:space="preserve">Telefone (31) </w:t>
    </w:r>
    <w:r w:rsidR="0009628A">
      <w:rPr>
        <w:sz w:val="15"/>
        <w:lang w:val="pt-BR"/>
      </w:rPr>
      <w:t>32775180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CD" w:rsidRDefault="005421BD">
    <w:pPr>
      <w:pStyle w:val="Recuodecorpodetexto"/>
      <w:ind w:left="4536" w:hanging="4536"/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\* ARABIC</w:instrText>
    </w:r>
    <w:r>
      <w:rPr>
        <w:rFonts w:ascii="Arial" w:hAnsi="Arial"/>
        <w:sz w:val="20"/>
      </w:rPr>
      <w:fldChar w:fldCharType="separate"/>
    </w:r>
    <w:r w:rsidR="00A72717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>/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NUMPAGES \* ARABIC</w:instrText>
    </w:r>
    <w:r>
      <w:rPr>
        <w:rFonts w:ascii="Arial" w:hAnsi="Arial"/>
        <w:sz w:val="20"/>
      </w:rPr>
      <w:fldChar w:fldCharType="separate"/>
    </w:r>
    <w:r w:rsidR="00A72717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tbl>
    <w:tblPr>
      <w:tblW w:w="687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3"/>
    </w:tblGrid>
    <w:tr w:rsidR="00D914CD">
      <w:trPr>
        <w:jc w:val="center"/>
      </w:trPr>
      <w:tc>
        <w:tcPr>
          <w:tcW w:w="6873" w:type="dxa"/>
          <w:shd w:val="clear" w:color="auto" w:fill="auto"/>
        </w:tcPr>
        <w:p w:rsidR="00D914CD" w:rsidRDefault="00D914CD">
          <w:pPr>
            <w:pStyle w:val="Recuodecorpodetexto"/>
            <w:ind w:left="34" w:firstLine="0"/>
            <w:jc w:val="center"/>
            <w:rPr>
              <w:rFonts w:ascii="Arial" w:hAnsi="Arial"/>
              <w:b/>
              <w:sz w:val="15"/>
            </w:rPr>
          </w:pPr>
        </w:p>
      </w:tc>
    </w:tr>
    <w:tr w:rsidR="00D914CD">
      <w:trPr>
        <w:jc w:val="center"/>
      </w:trPr>
      <w:tc>
        <w:tcPr>
          <w:tcW w:w="6873" w:type="dxa"/>
          <w:shd w:val="clear" w:color="auto" w:fill="auto"/>
        </w:tcPr>
        <w:p w:rsidR="00D914CD" w:rsidRDefault="00D914CD">
          <w:pPr>
            <w:pStyle w:val="Recuodecorpodetexto"/>
            <w:ind w:left="34" w:firstLine="0"/>
            <w:jc w:val="center"/>
            <w:rPr>
              <w:rFonts w:ascii="Arial" w:hAnsi="Arial"/>
              <w:sz w:val="20"/>
            </w:rPr>
          </w:pPr>
        </w:p>
      </w:tc>
    </w:tr>
    <w:tr w:rsidR="00D914CD">
      <w:trPr>
        <w:jc w:val="center"/>
      </w:trPr>
      <w:tc>
        <w:tcPr>
          <w:tcW w:w="6873" w:type="dxa"/>
          <w:shd w:val="clear" w:color="auto" w:fill="auto"/>
        </w:tcPr>
        <w:p w:rsidR="00D914CD" w:rsidRDefault="00D914CD">
          <w:pPr>
            <w:pStyle w:val="Recuodecorpodetexto"/>
            <w:ind w:left="34" w:firstLine="0"/>
            <w:jc w:val="center"/>
            <w:rPr>
              <w:rFonts w:ascii="Arial" w:hAnsi="Arial"/>
              <w:sz w:val="15"/>
            </w:rPr>
          </w:pPr>
        </w:p>
      </w:tc>
    </w:tr>
    <w:tr w:rsidR="00D914CD">
      <w:trPr>
        <w:jc w:val="center"/>
      </w:trPr>
      <w:tc>
        <w:tcPr>
          <w:tcW w:w="6873" w:type="dxa"/>
          <w:shd w:val="clear" w:color="auto" w:fill="auto"/>
        </w:tcPr>
        <w:p w:rsidR="00D914CD" w:rsidRDefault="00D914CD">
          <w:pPr>
            <w:pStyle w:val="Recuodecorpodetexto"/>
            <w:ind w:left="34" w:firstLine="0"/>
            <w:jc w:val="center"/>
            <w:rPr>
              <w:rFonts w:ascii="Arial" w:hAnsi="Arial"/>
              <w:sz w:val="15"/>
            </w:rPr>
          </w:pPr>
        </w:p>
      </w:tc>
    </w:tr>
  </w:tbl>
  <w:p w:rsidR="00D914CD" w:rsidRDefault="00D914CD">
    <w:pPr>
      <w:pStyle w:val="Recuodecorpodetexto"/>
      <w:ind w:firstLine="0"/>
      <w:jc w:val="center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0B" w:rsidRDefault="001F600B">
      <w:r>
        <w:separator/>
      </w:r>
    </w:p>
  </w:footnote>
  <w:footnote w:type="continuationSeparator" w:id="0">
    <w:p w:rsidR="001F600B" w:rsidRDefault="001F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CD" w:rsidRDefault="00D914CD">
    <w:pPr>
      <w:pStyle w:val="Cabealho"/>
      <w:ind w:firstLine="25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4CD" w:rsidRDefault="005421BD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722AEFFA" wp14:editId="74454B98">
          <wp:simplePos x="0" y="0"/>
          <wp:positionH relativeFrom="column">
            <wp:posOffset>3786505</wp:posOffset>
          </wp:positionH>
          <wp:positionV relativeFrom="paragraph">
            <wp:posOffset>-126365</wp:posOffset>
          </wp:positionV>
          <wp:extent cx="1693545" cy="495935"/>
          <wp:effectExtent l="0" t="0" r="0" b="0"/>
          <wp:wrapSquare wrapText="bothSides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693080" cy="4953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object w:dxaOrig="1507" w:dyaOrig="430">
        <v:shape id="ole_rId2" o:spid="_x0000_i1025" style="width:132.75pt;height:38.2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MSPhotoEd.3" ShapeID="ole_rId2" DrawAspect="Content" ObjectID="_1710312056" r:id="rId3"/>
      </w:object>
    </w:r>
    <w:r>
      <w:rPr>
        <w:sz w:val="22"/>
        <w:szCs w:val="22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B1F"/>
    <w:multiLevelType w:val="multilevel"/>
    <w:tmpl w:val="37D2D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30"/>
    <w:multiLevelType w:val="multilevel"/>
    <w:tmpl w:val="C5921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50B6A"/>
    <w:multiLevelType w:val="multilevel"/>
    <w:tmpl w:val="36027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D561B5"/>
    <w:multiLevelType w:val="hybridMultilevel"/>
    <w:tmpl w:val="54082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376B"/>
    <w:multiLevelType w:val="hybridMultilevel"/>
    <w:tmpl w:val="B21EA8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050F"/>
    <w:multiLevelType w:val="multilevel"/>
    <w:tmpl w:val="90907C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9FC32A6"/>
    <w:multiLevelType w:val="multilevel"/>
    <w:tmpl w:val="91E69A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FC30E93"/>
    <w:multiLevelType w:val="multilevel"/>
    <w:tmpl w:val="BEC6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909BB"/>
    <w:multiLevelType w:val="hybridMultilevel"/>
    <w:tmpl w:val="4D08A4A2"/>
    <w:lvl w:ilvl="0" w:tplc="4C305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CD"/>
    <w:rsid w:val="00043196"/>
    <w:rsid w:val="000601AC"/>
    <w:rsid w:val="0009628A"/>
    <w:rsid w:val="000B65A7"/>
    <w:rsid w:val="001F600B"/>
    <w:rsid w:val="00217CE3"/>
    <w:rsid w:val="00295BC5"/>
    <w:rsid w:val="002F7822"/>
    <w:rsid w:val="00313DC4"/>
    <w:rsid w:val="00397E60"/>
    <w:rsid w:val="003E1D72"/>
    <w:rsid w:val="00471F47"/>
    <w:rsid w:val="004A19F0"/>
    <w:rsid w:val="004E03FC"/>
    <w:rsid w:val="005421BD"/>
    <w:rsid w:val="005B2619"/>
    <w:rsid w:val="0075718A"/>
    <w:rsid w:val="007833BB"/>
    <w:rsid w:val="008731CF"/>
    <w:rsid w:val="008A70F5"/>
    <w:rsid w:val="008B21F8"/>
    <w:rsid w:val="009125BB"/>
    <w:rsid w:val="009E6A57"/>
    <w:rsid w:val="009E6D84"/>
    <w:rsid w:val="00A72717"/>
    <w:rsid w:val="00AA27FD"/>
    <w:rsid w:val="00B52E10"/>
    <w:rsid w:val="00B87A3B"/>
    <w:rsid w:val="00C029B9"/>
    <w:rsid w:val="00C249D8"/>
    <w:rsid w:val="00C970E1"/>
    <w:rsid w:val="00CD16BE"/>
    <w:rsid w:val="00D22D71"/>
    <w:rsid w:val="00D371C8"/>
    <w:rsid w:val="00D914CD"/>
    <w:rsid w:val="00DF469C"/>
    <w:rsid w:val="00E31496"/>
    <w:rsid w:val="00E31B4E"/>
    <w:rsid w:val="00E562FD"/>
    <w:rsid w:val="00E87A56"/>
    <w:rsid w:val="00EA2E8B"/>
    <w:rsid w:val="00E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FFC04B"/>
  <w15:docId w15:val="{39981595-37A8-4C3D-9ACA-4968F6EE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ko-K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"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2410"/>
      <w:outlineLvl w:val="2"/>
    </w:pPr>
    <w:rPr>
      <w:rFonts w:ascii="Garamond" w:hAnsi="Garamond"/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sz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i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qFormat/>
  </w:style>
  <w:style w:type="character" w:customStyle="1" w:styleId="RodapChar">
    <w:name w:val="Rodapé Char"/>
    <w:qFormat/>
    <w:rPr>
      <w:rFonts w:ascii="Arial" w:hAnsi="Arial"/>
      <w:sz w:val="22"/>
    </w:rPr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7942F5"/>
  </w:style>
  <w:style w:type="character" w:customStyle="1" w:styleId="CorpodetextoChar">
    <w:name w:val="Corpo de texto Char"/>
    <w:link w:val="Corpodetexto"/>
    <w:semiHidden/>
    <w:qFormat/>
    <w:rsid w:val="008B6837"/>
    <w:rPr>
      <w:rFonts w:ascii="Arial" w:hAnsi="Arial"/>
      <w:color w:val="FF0000"/>
      <w:sz w:val="28"/>
      <w:lang w:eastAsia="ko-KR"/>
    </w:rPr>
  </w:style>
  <w:style w:type="character" w:customStyle="1" w:styleId="CabealhoChar">
    <w:name w:val="Cabeçalho Char"/>
    <w:link w:val="Cabealho"/>
    <w:semiHidden/>
    <w:qFormat/>
    <w:rsid w:val="00343E27"/>
    <w:rPr>
      <w:rFonts w:ascii="Arial" w:hAnsi="Arial"/>
      <w:sz w:val="24"/>
      <w:lang w:eastAsia="ko-KR"/>
    </w:rPr>
  </w:style>
  <w:style w:type="character" w:customStyle="1" w:styleId="TextodebaloChar">
    <w:name w:val="Texto de balão Char"/>
    <w:link w:val="Textodebalo"/>
    <w:uiPriority w:val="99"/>
    <w:semiHidden/>
    <w:qFormat/>
    <w:rsid w:val="00D418B4"/>
    <w:rPr>
      <w:rFonts w:ascii="Segoe UI" w:hAnsi="Segoe UI" w:cs="Segoe UI"/>
      <w:sz w:val="18"/>
      <w:szCs w:val="18"/>
      <w:lang w:eastAsia="ko-KR"/>
    </w:rPr>
  </w:style>
  <w:style w:type="character" w:styleId="nfase">
    <w:name w:val="Emphasis"/>
    <w:uiPriority w:val="20"/>
    <w:qFormat/>
    <w:rsid w:val="00FE7AC2"/>
    <w:rPr>
      <w:i/>
      <w:iCs/>
    </w:rPr>
  </w:style>
  <w:style w:type="character" w:customStyle="1" w:styleId="Ttulo2Char">
    <w:name w:val="Título 2 Char"/>
    <w:link w:val="Ttulo2"/>
    <w:qFormat/>
    <w:rsid w:val="00AB3295"/>
    <w:rPr>
      <w:rFonts w:ascii="Arial" w:hAnsi="Arial"/>
      <w:b/>
      <w:i/>
      <w:sz w:val="24"/>
      <w:lang w:eastAsia="ko-KR"/>
    </w:rPr>
  </w:style>
  <w:style w:type="character" w:customStyle="1" w:styleId="RecuodecorpodetextoChar">
    <w:name w:val="Recuo de corpo de texto Char"/>
    <w:link w:val="Recuodecorpodetexto"/>
    <w:semiHidden/>
    <w:qFormat/>
    <w:rsid w:val="00AB3295"/>
    <w:rPr>
      <w:rFonts w:ascii="Tahoma" w:hAnsi="Tahoma"/>
      <w:sz w:val="22"/>
      <w:lang w:eastAsia="ko-KR"/>
    </w:rPr>
  </w:style>
  <w:style w:type="character" w:styleId="Forte">
    <w:name w:val="Strong"/>
    <w:uiPriority w:val="22"/>
    <w:qFormat/>
    <w:rsid w:val="008F2618"/>
    <w:rPr>
      <w:b/>
      <w:bCs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sz w:val="15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Times New Roman" w:hAnsi="Times New Roman"/>
      <w:b/>
      <w:sz w:val="20"/>
    </w:rPr>
  </w:style>
  <w:style w:type="paragraph" w:styleId="Corpodetexto">
    <w:name w:val="Body Text"/>
    <w:basedOn w:val="Normal"/>
    <w:link w:val="CorpodetextoChar"/>
    <w:semiHidden/>
    <w:rPr>
      <w:color w:val="FF0000"/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  <w:rPr>
      <w:sz w:val="24"/>
    </w:rPr>
  </w:style>
  <w:style w:type="paragraph" w:styleId="Textodecomentrio">
    <w:name w:val="annotation text"/>
    <w:basedOn w:val="Normal"/>
    <w:semiHidden/>
    <w:qFormat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2">
    <w:name w:val="Body Text Indent 2"/>
    <w:basedOn w:val="Normal"/>
    <w:semiHidden/>
    <w:qFormat/>
    <w:pPr>
      <w:ind w:left="1985"/>
    </w:pPr>
    <w:rPr>
      <w:rFonts w:ascii="Tahoma" w:hAnsi="Tahoma"/>
      <w:b/>
      <w:i/>
      <w:color w:val="000000"/>
      <w:sz w:val="24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2268"/>
    </w:pPr>
    <w:rPr>
      <w:sz w:val="24"/>
    </w:rPr>
  </w:style>
  <w:style w:type="paragraph" w:styleId="Corpodetexto2">
    <w:name w:val="Body Text 2"/>
    <w:basedOn w:val="Normal"/>
    <w:semiHidden/>
    <w:qFormat/>
    <w:pPr>
      <w:jc w:val="both"/>
    </w:pPr>
    <w:rPr>
      <w:rFonts w:ascii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firstLine="2268"/>
      <w:jc w:val="both"/>
    </w:pPr>
    <w:rPr>
      <w:rFonts w:ascii="Tahoma" w:hAnsi="Tahoma"/>
    </w:rPr>
  </w:style>
  <w:style w:type="paragraph" w:styleId="TextosemFormatao">
    <w:name w:val="Plain Text"/>
    <w:basedOn w:val="Normal"/>
    <w:semiHidden/>
    <w:qFormat/>
    <w:rPr>
      <w:rFonts w:ascii="Courier New" w:hAnsi="Courier New"/>
      <w:sz w:val="20"/>
    </w:rPr>
  </w:style>
  <w:style w:type="paragraph" w:styleId="Corpodetexto3">
    <w:name w:val="Body Text 3"/>
    <w:basedOn w:val="Normal"/>
    <w:semiHidden/>
    <w:qFormat/>
    <w:pPr>
      <w:jc w:val="both"/>
    </w:pPr>
    <w:rPr>
      <w:b/>
      <w:sz w:val="28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418B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qFormat/>
    <w:rsid w:val="008C0C51"/>
    <w:pPr>
      <w:spacing w:beforeAutospacing="1" w:afterAutospacing="1"/>
    </w:pPr>
    <w:rPr>
      <w:rFonts w:ascii="Times New Roman" w:hAnsi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4E03FC"/>
  </w:style>
  <w:style w:type="paragraph" w:customStyle="1" w:styleId="Default">
    <w:name w:val="Default"/>
    <w:rsid w:val="004A19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maildefault">
    <w:name w:val="gmail_default"/>
    <w:basedOn w:val="Fontepargpadro"/>
    <w:rsid w:val="009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58432-E8AF-4B11-95B0-8A8214ED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formulário será utilizado para correspondência externa e ofícios</vt:lpstr>
    </vt:vector>
  </TitlesOfParts>
  <Company>Prodabel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formulário será utilizado para correspondência externa e ofícios</dc:title>
  <dc:creator>ct03212</dc:creator>
  <cp:lastModifiedBy>LUCIANA DE ALMEIDA SILVA ST002419</cp:lastModifiedBy>
  <cp:revision>2</cp:revision>
  <cp:lastPrinted>2022-03-30T19:55:00Z</cp:lastPrinted>
  <dcterms:created xsi:type="dcterms:W3CDTF">2022-04-01T12:55:00Z</dcterms:created>
  <dcterms:modified xsi:type="dcterms:W3CDTF">2022-04-01T12:55:00Z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Prodabel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