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8130B2" w14:textId="42585861" w:rsidR="002D7B44" w:rsidRPr="008D2F90" w:rsidRDefault="002D7B44" w:rsidP="008D2F90">
      <w:pPr>
        <w:spacing w:line="360" w:lineRule="auto"/>
        <w:jc w:val="center"/>
        <w:rPr>
          <w:b/>
          <w:sz w:val="24"/>
          <w:szCs w:val="24"/>
          <w:u w:val="single"/>
        </w:rPr>
      </w:pPr>
      <w:bookmarkStart w:id="0" w:name="_GoBack"/>
      <w:bookmarkEnd w:id="0"/>
      <w:r w:rsidRPr="008D2F90">
        <w:rPr>
          <w:b/>
          <w:sz w:val="24"/>
          <w:szCs w:val="24"/>
          <w:u w:val="single"/>
        </w:rPr>
        <w:t xml:space="preserve">ANEXO </w:t>
      </w:r>
      <w:r w:rsidRPr="008D2F90">
        <w:rPr>
          <w:b/>
          <w:sz w:val="24"/>
          <w:szCs w:val="24"/>
          <w:highlight w:val="yellow"/>
          <w:u w:val="single"/>
        </w:rPr>
        <w:t>......</w:t>
      </w:r>
      <w:r w:rsidRPr="008D2F90">
        <w:rPr>
          <w:b/>
          <w:sz w:val="24"/>
          <w:szCs w:val="24"/>
          <w:u w:val="single"/>
        </w:rPr>
        <w:t xml:space="preserve"> </w:t>
      </w:r>
    </w:p>
    <w:p w14:paraId="1835E652" w14:textId="77777777" w:rsidR="002D7B44" w:rsidRPr="008D2F90" w:rsidRDefault="002D7B44" w:rsidP="008D2F90">
      <w:pPr>
        <w:spacing w:line="360" w:lineRule="auto"/>
        <w:ind w:left="-360" w:right="-1033"/>
        <w:jc w:val="center"/>
        <w:rPr>
          <w:b/>
          <w:sz w:val="24"/>
          <w:szCs w:val="24"/>
        </w:rPr>
      </w:pPr>
    </w:p>
    <w:p w14:paraId="66D1A078" w14:textId="59A9FD17" w:rsidR="002D7B44" w:rsidRPr="008D2F90" w:rsidRDefault="002D7B44" w:rsidP="008D2F90">
      <w:pPr>
        <w:spacing w:line="360" w:lineRule="auto"/>
        <w:jc w:val="center"/>
        <w:rPr>
          <w:b/>
          <w:sz w:val="24"/>
          <w:szCs w:val="24"/>
          <w:u w:val="single"/>
        </w:rPr>
      </w:pPr>
      <w:r w:rsidRPr="008D2F90">
        <w:rPr>
          <w:b/>
          <w:sz w:val="24"/>
          <w:szCs w:val="24"/>
          <w:u w:val="single"/>
        </w:rPr>
        <w:t xml:space="preserve">MINUTA DA ATA DE REGISTRO DE PREÇOS – ARP – LEI </w:t>
      </w:r>
      <w:r w:rsidR="008923DF">
        <w:rPr>
          <w:b/>
          <w:sz w:val="24"/>
          <w:szCs w:val="24"/>
          <w:u w:val="single"/>
        </w:rPr>
        <w:t xml:space="preserve">Nº </w:t>
      </w:r>
      <w:r w:rsidRPr="008D2F90">
        <w:rPr>
          <w:b/>
          <w:sz w:val="24"/>
          <w:szCs w:val="24"/>
          <w:u w:val="single"/>
        </w:rPr>
        <w:t>14.133/2021</w:t>
      </w:r>
    </w:p>
    <w:p w14:paraId="1305FCC7" w14:textId="77777777" w:rsidR="002D7B44" w:rsidRPr="008D2F90" w:rsidRDefault="002D7B44" w:rsidP="008D2F90">
      <w:pPr>
        <w:spacing w:line="360" w:lineRule="auto"/>
        <w:jc w:val="center"/>
        <w:rPr>
          <w:b/>
          <w:sz w:val="24"/>
          <w:szCs w:val="24"/>
        </w:rPr>
      </w:pPr>
    </w:p>
    <w:p w14:paraId="67BF2852" w14:textId="2FCA5893" w:rsidR="002D7B44" w:rsidRPr="008D2F90" w:rsidRDefault="002D7B44" w:rsidP="008D2F90">
      <w:pPr>
        <w:pStyle w:val="Ttulo1"/>
        <w:tabs>
          <w:tab w:val="left" w:pos="0"/>
        </w:tabs>
        <w:spacing w:line="360" w:lineRule="auto"/>
        <w:rPr>
          <w:rFonts w:ascii="Times New Roman" w:hAnsi="Times New Roman"/>
          <w:szCs w:val="24"/>
        </w:rPr>
      </w:pPr>
      <w:r w:rsidRPr="008D2F90">
        <w:rPr>
          <w:rFonts w:ascii="Times New Roman" w:hAnsi="Times New Roman"/>
          <w:szCs w:val="24"/>
        </w:rPr>
        <w:t>VINCULADA AO PREGÃO ELETRÔNICO</w:t>
      </w:r>
      <w:r w:rsidR="002D5181">
        <w:rPr>
          <w:rFonts w:ascii="Times New Roman" w:hAnsi="Times New Roman"/>
          <w:szCs w:val="24"/>
        </w:rPr>
        <w:t xml:space="preserve"> </w:t>
      </w:r>
      <w:proofErr w:type="gramStart"/>
      <w:r w:rsidR="002D5181" w:rsidRPr="00A2265E">
        <w:rPr>
          <w:rFonts w:ascii="Times New Roman" w:hAnsi="Times New Roman"/>
          <w:szCs w:val="24"/>
        </w:rPr>
        <w:t>Nº</w:t>
      </w:r>
      <w:r w:rsidR="002D5181">
        <w:rPr>
          <w:rFonts w:ascii="Times New Roman" w:hAnsi="Times New Roman"/>
          <w:szCs w:val="24"/>
        </w:rPr>
        <w:t xml:space="preserve"> </w:t>
      </w:r>
      <w:r w:rsidRPr="008D2F90">
        <w:rPr>
          <w:rFonts w:ascii="Times New Roman" w:hAnsi="Times New Roman"/>
          <w:szCs w:val="24"/>
        </w:rPr>
        <w:t xml:space="preserve"> </w:t>
      </w:r>
      <w:r w:rsidRPr="00FF0FFF">
        <w:rPr>
          <w:rFonts w:ascii="Times New Roman" w:hAnsi="Times New Roman"/>
          <w:szCs w:val="24"/>
          <w:highlight w:val="yellow"/>
        </w:rPr>
        <w:t>.....</w:t>
      </w:r>
      <w:proofErr w:type="gramEnd"/>
      <w:r w:rsidRPr="00FF0FFF">
        <w:rPr>
          <w:rFonts w:ascii="Times New Roman" w:hAnsi="Times New Roman"/>
          <w:szCs w:val="24"/>
          <w:highlight w:val="yellow"/>
        </w:rPr>
        <w:t>/20......</w:t>
      </w:r>
    </w:p>
    <w:p w14:paraId="2B7ABD50" w14:textId="77777777" w:rsidR="002D7B44" w:rsidRPr="008D2F90" w:rsidRDefault="002D7B44" w:rsidP="008D2F90">
      <w:pPr>
        <w:spacing w:line="360" w:lineRule="auto"/>
        <w:rPr>
          <w:sz w:val="24"/>
          <w:szCs w:val="24"/>
        </w:rPr>
      </w:pPr>
    </w:p>
    <w:p w14:paraId="1EBD72A4" w14:textId="77777777" w:rsidR="002D7B44" w:rsidRPr="008D2F90" w:rsidRDefault="002D7B44" w:rsidP="008D2F90">
      <w:pPr>
        <w:spacing w:line="360" w:lineRule="auto"/>
        <w:jc w:val="right"/>
        <w:rPr>
          <w:sz w:val="24"/>
          <w:szCs w:val="24"/>
        </w:rPr>
      </w:pPr>
      <w:r w:rsidRPr="008D2F90">
        <w:rPr>
          <w:b/>
          <w:sz w:val="24"/>
          <w:szCs w:val="24"/>
        </w:rPr>
        <w:t>I.J. ............................................................</w:t>
      </w:r>
    </w:p>
    <w:p w14:paraId="03FBFD75" w14:textId="77777777" w:rsidR="00875F88" w:rsidRPr="008D2F90" w:rsidRDefault="00875F88" w:rsidP="008D2F90">
      <w:pPr>
        <w:spacing w:line="360" w:lineRule="auto"/>
        <w:jc w:val="both"/>
        <w:rPr>
          <w:sz w:val="24"/>
          <w:szCs w:val="24"/>
        </w:rPr>
      </w:pPr>
      <w:bookmarkStart w:id="1" w:name="_gjdgxs" w:colFirst="0" w:colLast="0"/>
      <w:bookmarkEnd w:id="1"/>
    </w:p>
    <w:tbl>
      <w:tblPr>
        <w:tblStyle w:val="Tabelacomgrade"/>
        <w:tblW w:w="9493" w:type="dxa"/>
        <w:tblLook w:val="04A0" w:firstRow="1" w:lastRow="0" w:firstColumn="1" w:lastColumn="0" w:noHBand="0" w:noVBand="1"/>
      </w:tblPr>
      <w:tblGrid>
        <w:gridCol w:w="9493"/>
      </w:tblGrid>
      <w:tr w:rsidR="00875F88" w:rsidRPr="008D2F90" w14:paraId="4B2E1406" w14:textId="77777777" w:rsidTr="00171888">
        <w:tc>
          <w:tcPr>
            <w:tcW w:w="9493" w:type="dxa"/>
          </w:tcPr>
          <w:p w14:paraId="7537262D" w14:textId="77777777" w:rsidR="00875F88" w:rsidRPr="008D2F90" w:rsidRDefault="00875F88" w:rsidP="008D2F90">
            <w:pPr>
              <w:tabs>
                <w:tab w:val="left" w:pos="1728"/>
              </w:tabs>
              <w:spacing w:line="360" w:lineRule="auto"/>
              <w:jc w:val="center"/>
              <w:rPr>
                <w:color w:val="000000"/>
                <w:sz w:val="24"/>
                <w:szCs w:val="24"/>
                <w:highlight w:val="green"/>
              </w:rPr>
            </w:pPr>
            <w:r w:rsidRPr="008D2F90">
              <w:rPr>
                <w:b/>
                <w:color w:val="000000"/>
                <w:sz w:val="24"/>
                <w:szCs w:val="24"/>
                <w:highlight w:val="green"/>
              </w:rPr>
              <w:t>LEGENDA DE CORES</w:t>
            </w:r>
          </w:p>
          <w:p w14:paraId="5FC080C9" w14:textId="5B08A806" w:rsidR="00875F88" w:rsidRPr="008D2F90" w:rsidRDefault="00875F88" w:rsidP="008D2F90">
            <w:pPr>
              <w:tabs>
                <w:tab w:val="left" w:pos="1728"/>
              </w:tabs>
              <w:spacing w:line="360" w:lineRule="auto"/>
              <w:jc w:val="both"/>
              <w:rPr>
                <w:color w:val="000000"/>
                <w:sz w:val="24"/>
                <w:szCs w:val="24"/>
                <w:highlight w:val="green"/>
              </w:rPr>
            </w:pPr>
            <w:r w:rsidRPr="008D2F90">
              <w:rPr>
                <w:color w:val="000000"/>
                <w:sz w:val="24"/>
                <w:szCs w:val="24"/>
                <w:highlight w:val="green"/>
              </w:rPr>
              <w:t xml:space="preserve">- As redações com a fonte em </w:t>
            </w:r>
            <w:r w:rsidRPr="008D2F90">
              <w:rPr>
                <w:b/>
                <w:color w:val="FF0000"/>
                <w:sz w:val="24"/>
                <w:szCs w:val="24"/>
                <w:highlight w:val="green"/>
              </w:rPr>
              <w:t>vermelho</w:t>
            </w:r>
            <w:r w:rsidRPr="008D2F90">
              <w:rPr>
                <w:color w:val="FF0000"/>
                <w:sz w:val="24"/>
                <w:szCs w:val="24"/>
                <w:highlight w:val="green"/>
              </w:rPr>
              <w:t xml:space="preserve"> </w:t>
            </w:r>
            <w:r w:rsidRPr="008D2F90">
              <w:rPr>
                <w:color w:val="000000"/>
                <w:sz w:val="24"/>
                <w:szCs w:val="24"/>
                <w:highlight w:val="green"/>
              </w:rPr>
              <w:t>são de observância facultativa n</w:t>
            </w:r>
            <w:r w:rsidR="009C3CD7" w:rsidRPr="008D2F90">
              <w:rPr>
                <w:color w:val="000000"/>
                <w:sz w:val="24"/>
                <w:szCs w:val="24"/>
                <w:highlight w:val="green"/>
              </w:rPr>
              <w:t>a</w:t>
            </w:r>
            <w:r w:rsidRPr="008D2F90">
              <w:rPr>
                <w:color w:val="000000"/>
                <w:sz w:val="24"/>
                <w:szCs w:val="24"/>
                <w:highlight w:val="green"/>
              </w:rPr>
              <w:t xml:space="preserve"> presente </w:t>
            </w:r>
            <w:r w:rsidR="009C3CD7" w:rsidRPr="008D2F90">
              <w:rPr>
                <w:color w:val="000000"/>
                <w:sz w:val="24"/>
                <w:szCs w:val="24"/>
                <w:highlight w:val="green"/>
              </w:rPr>
              <w:t>Ata de Registro de Preços</w:t>
            </w:r>
            <w:r w:rsidRPr="008D2F90">
              <w:rPr>
                <w:color w:val="000000"/>
                <w:sz w:val="24"/>
                <w:szCs w:val="24"/>
                <w:highlight w:val="green"/>
              </w:rPr>
              <w:t>, cuja manutenção dependerá das exigências de cada órgão e da especificidade do objeto;</w:t>
            </w:r>
          </w:p>
          <w:p w14:paraId="77198358" w14:textId="7AC027CE" w:rsidR="00875F88" w:rsidRPr="008D2F90" w:rsidRDefault="00875F88" w:rsidP="008D2F90">
            <w:pPr>
              <w:tabs>
                <w:tab w:val="left" w:pos="1728"/>
              </w:tabs>
              <w:spacing w:line="360" w:lineRule="auto"/>
              <w:jc w:val="both"/>
              <w:rPr>
                <w:color w:val="000000"/>
                <w:sz w:val="24"/>
                <w:szCs w:val="24"/>
                <w:highlight w:val="green"/>
              </w:rPr>
            </w:pPr>
            <w:r w:rsidRPr="008D2F90">
              <w:rPr>
                <w:color w:val="000000"/>
                <w:sz w:val="24"/>
                <w:szCs w:val="24"/>
                <w:highlight w:val="green"/>
              </w:rPr>
              <w:t xml:space="preserve">- As redações com a fonte em </w:t>
            </w:r>
            <w:r w:rsidRPr="008D2F90">
              <w:rPr>
                <w:b/>
                <w:color w:val="000000"/>
                <w:sz w:val="24"/>
                <w:szCs w:val="24"/>
                <w:highlight w:val="green"/>
              </w:rPr>
              <w:t>preto</w:t>
            </w:r>
            <w:r w:rsidRPr="008D2F90">
              <w:rPr>
                <w:color w:val="000000"/>
                <w:sz w:val="24"/>
                <w:szCs w:val="24"/>
                <w:highlight w:val="green"/>
              </w:rPr>
              <w:t xml:space="preserve"> são de observância obrigatória n</w:t>
            </w:r>
            <w:r w:rsidR="009C3CD7" w:rsidRPr="008D2F90">
              <w:rPr>
                <w:color w:val="000000"/>
                <w:sz w:val="24"/>
                <w:szCs w:val="24"/>
                <w:highlight w:val="green"/>
              </w:rPr>
              <w:t>a</w:t>
            </w:r>
            <w:r w:rsidRPr="008D2F90">
              <w:rPr>
                <w:color w:val="000000"/>
                <w:sz w:val="24"/>
                <w:szCs w:val="24"/>
                <w:highlight w:val="green"/>
              </w:rPr>
              <w:t xml:space="preserve"> presente </w:t>
            </w:r>
            <w:r w:rsidR="009C3CD7" w:rsidRPr="008D2F90">
              <w:rPr>
                <w:color w:val="000000"/>
                <w:sz w:val="24"/>
                <w:szCs w:val="24"/>
                <w:highlight w:val="green"/>
              </w:rPr>
              <w:t>Ata</w:t>
            </w:r>
            <w:r w:rsidRPr="008D2F90">
              <w:rPr>
                <w:color w:val="000000"/>
                <w:sz w:val="24"/>
                <w:szCs w:val="24"/>
                <w:highlight w:val="green"/>
              </w:rPr>
              <w:t xml:space="preserve"> (quando houver </w:t>
            </w:r>
            <w:r w:rsidRPr="008D2F90">
              <w:rPr>
                <w:b/>
                <w:color w:val="000000"/>
                <w:sz w:val="24"/>
                <w:szCs w:val="24"/>
                <w:highlight w:val="green"/>
              </w:rPr>
              <w:t>OU</w:t>
            </w:r>
            <w:r w:rsidRPr="008D2F90">
              <w:rPr>
                <w:color w:val="000000"/>
                <w:sz w:val="24"/>
                <w:szCs w:val="24"/>
                <w:highlight w:val="green"/>
              </w:rPr>
              <w:t>, deve-se optar por uma ou outra redação, mas uma delas necessariamente deverá estar presente);</w:t>
            </w:r>
          </w:p>
          <w:p w14:paraId="28D0CF7D" w14:textId="77777777" w:rsidR="00875F88" w:rsidRPr="008D2F90" w:rsidRDefault="00875F88" w:rsidP="008D2F90">
            <w:pPr>
              <w:tabs>
                <w:tab w:val="left" w:pos="1728"/>
              </w:tabs>
              <w:spacing w:line="360" w:lineRule="auto"/>
              <w:jc w:val="both"/>
              <w:rPr>
                <w:color w:val="000000"/>
                <w:sz w:val="24"/>
                <w:szCs w:val="24"/>
                <w:highlight w:val="green"/>
              </w:rPr>
            </w:pPr>
            <w:r w:rsidRPr="008D2F90">
              <w:rPr>
                <w:color w:val="000000"/>
                <w:sz w:val="24"/>
                <w:szCs w:val="24"/>
                <w:highlight w:val="green"/>
              </w:rPr>
              <w:t xml:space="preserve">- As redações grifadas em </w:t>
            </w:r>
            <w:r w:rsidRPr="008D2F90">
              <w:rPr>
                <w:b/>
                <w:color w:val="000000"/>
                <w:sz w:val="24"/>
                <w:szCs w:val="24"/>
                <w:highlight w:val="green"/>
              </w:rPr>
              <w:t>amarelo</w:t>
            </w:r>
            <w:r w:rsidRPr="008D2F90">
              <w:rPr>
                <w:color w:val="000000"/>
                <w:sz w:val="24"/>
                <w:szCs w:val="24"/>
                <w:highlight w:val="green"/>
              </w:rPr>
              <w:t xml:space="preserve"> deverão ser preenchidas pelo órgão, de acordo com as necessidades e especificidades do objeto.</w:t>
            </w:r>
          </w:p>
          <w:p w14:paraId="6DB4C673" w14:textId="77777777" w:rsidR="00875F88" w:rsidRPr="008D2F90" w:rsidRDefault="00875F88" w:rsidP="008D2F90">
            <w:pPr>
              <w:spacing w:line="360" w:lineRule="auto"/>
              <w:jc w:val="both"/>
              <w:rPr>
                <w:b/>
                <w:sz w:val="24"/>
                <w:szCs w:val="24"/>
                <w:highlight w:val="green"/>
              </w:rPr>
            </w:pPr>
            <w:r w:rsidRPr="008D2F90">
              <w:rPr>
                <w:b/>
                <w:color w:val="000000"/>
                <w:sz w:val="24"/>
                <w:szCs w:val="24"/>
                <w:highlight w:val="green"/>
                <w:u w:val="single"/>
              </w:rPr>
              <w:t>OBS:</w:t>
            </w:r>
            <w:r w:rsidRPr="008D2F90">
              <w:rPr>
                <w:color w:val="000000"/>
                <w:sz w:val="24"/>
                <w:szCs w:val="24"/>
                <w:highlight w:val="green"/>
              </w:rPr>
              <w:t xml:space="preserve"> </w:t>
            </w:r>
            <w:r w:rsidRPr="008D2F90">
              <w:rPr>
                <w:b/>
                <w:color w:val="000000"/>
                <w:sz w:val="24"/>
                <w:szCs w:val="24"/>
                <w:highlight w:val="green"/>
                <w:u w:val="single"/>
              </w:rPr>
              <w:t>EXCLUIR ESSA EXPLICAÇÃO E AS NOTAS EXPLICATIVAS AO FINAL</w:t>
            </w:r>
            <w:r w:rsidRPr="008D2F90">
              <w:rPr>
                <w:color w:val="000000"/>
                <w:sz w:val="24"/>
                <w:szCs w:val="24"/>
                <w:highlight w:val="green"/>
              </w:rPr>
              <w:t>.</w:t>
            </w:r>
          </w:p>
        </w:tc>
      </w:tr>
    </w:tbl>
    <w:p w14:paraId="41C319E6" w14:textId="77777777" w:rsidR="00875F88" w:rsidRPr="008D2F90" w:rsidRDefault="00875F88" w:rsidP="008D2F90">
      <w:pPr>
        <w:spacing w:line="360" w:lineRule="auto"/>
        <w:jc w:val="both"/>
        <w:rPr>
          <w:b/>
          <w:sz w:val="24"/>
          <w:szCs w:val="24"/>
        </w:rPr>
      </w:pPr>
    </w:p>
    <w:p w14:paraId="11B54D9A" w14:textId="77777777" w:rsidR="002D7B44" w:rsidRPr="008D2F90" w:rsidRDefault="002D7B44" w:rsidP="008D2F90">
      <w:pPr>
        <w:pStyle w:val="Ttulo4"/>
        <w:spacing w:line="360" w:lineRule="auto"/>
        <w:jc w:val="both"/>
        <w:rPr>
          <w:color w:val="FF0000"/>
          <w:szCs w:val="24"/>
        </w:rPr>
      </w:pPr>
    </w:p>
    <w:p w14:paraId="736EBF38" w14:textId="3516FD6D" w:rsidR="002D7B44" w:rsidRPr="008D2F90" w:rsidRDefault="002D7B44" w:rsidP="008D2F90">
      <w:pPr>
        <w:spacing w:line="360" w:lineRule="auto"/>
        <w:jc w:val="both"/>
        <w:rPr>
          <w:sz w:val="24"/>
          <w:szCs w:val="24"/>
        </w:rPr>
      </w:pPr>
      <w:r w:rsidRPr="008D2F90">
        <w:rPr>
          <w:sz w:val="24"/>
          <w:szCs w:val="24"/>
        </w:rPr>
        <w:t xml:space="preserve">O Município de Belo Horizonte, CNPJ 18.715.383/0001-40, por intermédio da </w:t>
      </w:r>
      <w:r w:rsidRPr="008D2F90">
        <w:rPr>
          <w:sz w:val="24"/>
          <w:szCs w:val="24"/>
          <w:highlight w:val="yellow"/>
        </w:rPr>
        <w:t xml:space="preserve">Secretaria Municipal de </w:t>
      </w:r>
      <w:r w:rsidR="0071460D" w:rsidRPr="008D2F90">
        <w:rPr>
          <w:sz w:val="24"/>
          <w:szCs w:val="24"/>
          <w:highlight w:val="yellow"/>
        </w:rPr>
        <w:t>...............</w:t>
      </w:r>
      <w:r w:rsidRPr="008D2F90">
        <w:rPr>
          <w:sz w:val="24"/>
          <w:szCs w:val="24"/>
          <w:highlight w:val="yellow"/>
        </w:rPr>
        <w:t>…,</w:t>
      </w:r>
      <w:r w:rsidRPr="008D2F90">
        <w:rPr>
          <w:sz w:val="24"/>
          <w:szCs w:val="24"/>
        </w:rPr>
        <w:t xml:space="preserve"> com sede na </w:t>
      </w:r>
      <w:r w:rsidR="0071460D" w:rsidRPr="008D2F90">
        <w:rPr>
          <w:sz w:val="24"/>
          <w:szCs w:val="24"/>
          <w:highlight w:val="yellow"/>
        </w:rPr>
        <w:t>...........................</w:t>
      </w:r>
      <w:r w:rsidRPr="008D2F90">
        <w:rPr>
          <w:sz w:val="24"/>
          <w:szCs w:val="24"/>
        </w:rPr>
        <w:t xml:space="preserve"> na cidade de Belo Horizonte/MG, neste ato representada </w:t>
      </w:r>
      <w:r w:rsidRPr="008D2F90">
        <w:rPr>
          <w:sz w:val="24"/>
          <w:szCs w:val="24"/>
          <w:highlight w:val="yellow"/>
        </w:rPr>
        <w:t>pel</w:t>
      </w:r>
      <w:r w:rsidR="0071460D" w:rsidRPr="008D2F90">
        <w:rPr>
          <w:sz w:val="24"/>
          <w:szCs w:val="24"/>
          <w:highlight w:val="yellow"/>
        </w:rPr>
        <w:t>o(</w:t>
      </w:r>
      <w:r w:rsidRPr="008D2F90">
        <w:rPr>
          <w:sz w:val="24"/>
          <w:szCs w:val="24"/>
          <w:highlight w:val="yellow"/>
        </w:rPr>
        <w:t>a</w:t>
      </w:r>
      <w:r w:rsidR="0071460D" w:rsidRPr="008D2F90">
        <w:rPr>
          <w:sz w:val="24"/>
          <w:szCs w:val="24"/>
          <w:highlight w:val="yellow"/>
        </w:rPr>
        <w:t>)</w:t>
      </w:r>
      <w:r w:rsidRPr="008D2F90">
        <w:rPr>
          <w:sz w:val="24"/>
          <w:szCs w:val="24"/>
          <w:highlight w:val="yellow"/>
        </w:rPr>
        <w:t xml:space="preserve"> Secretário(a) Municipal de </w:t>
      </w:r>
      <w:r w:rsidR="0071460D" w:rsidRPr="008D2F90">
        <w:rPr>
          <w:sz w:val="24"/>
          <w:szCs w:val="24"/>
          <w:highlight w:val="yellow"/>
        </w:rPr>
        <w:t>.............................,</w:t>
      </w:r>
      <w:r w:rsidRPr="008D2F90">
        <w:rPr>
          <w:sz w:val="24"/>
          <w:szCs w:val="24"/>
          <w:highlight w:val="yellow"/>
        </w:rPr>
        <w:t xml:space="preserve"> nomeado</w:t>
      </w:r>
      <w:r w:rsidR="000D70E4">
        <w:rPr>
          <w:sz w:val="24"/>
          <w:szCs w:val="24"/>
          <w:highlight w:val="yellow"/>
        </w:rPr>
        <w:t>(a)</w:t>
      </w:r>
      <w:r w:rsidRPr="008D2F90">
        <w:rPr>
          <w:sz w:val="24"/>
          <w:szCs w:val="24"/>
          <w:highlight w:val="yellow"/>
        </w:rPr>
        <w:t xml:space="preserve"> </w:t>
      </w:r>
      <w:r w:rsidR="002D5181" w:rsidRPr="00961EE3">
        <w:rPr>
          <w:sz w:val="24"/>
          <w:szCs w:val="24"/>
          <w:highlight w:val="yellow"/>
        </w:rPr>
        <w:t xml:space="preserve">pelo Ato </w:t>
      </w:r>
      <w:r w:rsidRPr="008D2F90">
        <w:rPr>
          <w:sz w:val="24"/>
          <w:szCs w:val="24"/>
          <w:highlight w:val="yellow"/>
        </w:rPr>
        <w:t>nº ......,</w:t>
      </w:r>
      <w:r w:rsidRPr="008D2F90">
        <w:rPr>
          <w:sz w:val="24"/>
          <w:szCs w:val="24"/>
        </w:rPr>
        <w:t xml:space="preserve"> </w:t>
      </w:r>
      <w:r w:rsidRPr="008D2F90">
        <w:rPr>
          <w:sz w:val="24"/>
          <w:szCs w:val="24"/>
          <w:highlight w:val="yellow"/>
        </w:rPr>
        <w:t xml:space="preserve">de ..... de ..................... de 20..., publicada no DOM de </w:t>
      </w:r>
      <w:proofErr w:type="gramStart"/>
      <w:r w:rsidRPr="008D2F90">
        <w:rPr>
          <w:sz w:val="24"/>
          <w:szCs w:val="24"/>
          <w:highlight w:val="yellow"/>
        </w:rPr>
        <w:t>.....</w:t>
      </w:r>
      <w:proofErr w:type="gramEnd"/>
      <w:r w:rsidRPr="008D2F90">
        <w:rPr>
          <w:sz w:val="24"/>
          <w:szCs w:val="24"/>
          <w:highlight w:val="yellow"/>
        </w:rPr>
        <w:t xml:space="preserve"> de ............... de ..........., </w:t>
      </w:r>
      <w:r w:rsidRPr="000D70E4">
        <w:rPr>
          <w:sz w:val="24"/>
          <w:szCs w:val="24"/>
          <w:highlight w:val="yellow"/>
        </w:rPr>
        <w:t>portador da Matrícula Funcional nº ..........,,</w:t>
      </w:r>
      <w:r w:rsidRPr="008D2F90">
        <w:rPr>
          <w:sz w:val="24"/>
          <w:szCs w:val="24"/>
        </w:rPr>
        <w:t xml:space="preserve"> doravante denominado </w:t>
      </w:r>
      <w:r w:rsidRPr="008D2F90">
        <w:rPr>
          <w:sz w:val="24"/>
          <w:szCs w:val="24"/>
          <w:highlight w:val="yellow"/>
        </w:rPr>
        <w:t>ÓRGÃO GERENCIADOR OU ENTIDADE</w:t>
      </w:r>
      <w:r w:rsidRPr="008D2F90">
        <w:rPr>
          <w:sz w:val="24"/>
          <w:szCs w:val="24"/>
        </w:rPr>
        <w:t xml:space="preserve"> </w:t>
      </w:r>
      <w:r w:rsidRPr="008D2F90">
        <w:rPr>
          <w:sz w:val="24"/>
          <w:szCs w:val="24"/>
          <w:highlight w:val="yellow"/>
        </w:rPr>
        <w:t>GERENCIADORA</w:t>
      </w:r>
      <w:r w:rsidRPr="008D2F90">
        <w:rPr>
          <w:sz w:val="24"/>
          <w:szCs w:val="24"/>
        </w:rPr>
        <w:t xml:space="preserve">, celebra com a empresa </w:t>
      </w:r>
      <w:r w:rsidRPr="008D2F90">
        <w:rPr>
          <w:sz w:val="24"/>
          <w:szCs w:val="24"/>
          <w:highlight w:val="yellow"/>
        </w:rPr>
        <w:t xml:space="preserve">.............................., </w:t>
      </w:r>
      <w:r w:rsidRPr="008D2F90">
        <w:rPr>
          <w:sz w:val="24"/>
          <w:szCs w:val="24"/>
        </w:rPr>
        <w:t xml:space="preserve">inscrita no CNPJ sob o nº </w:t>
      </w:r>
      <w:r w:rsidRPr="008D2F90">
        <w:rPr>
          <w:sz w:val="24"/>
          <w:szCs w:val="24"/>
          <w:highlight w:val="yellow"/>
        </w:rPr>
        <w:t>............................</w:t>
      </w:r>
      <w:r w:rsidRPr="008D2F90">
        <w:rPr>
          <w:sz w:val="24"/>
          <w:szCs w:val="24"/>
        </w:rPr>
        <w:t xml:space="preserve">, sediada na </w:t>
      </w:r>
      <w:r w:rsidRPr="008D2F90">
        <w:rPr>
          <w:sz w:val="24"/>
          <w:szCs w:val="24"/>
          <w:highlight w:val="yellow"/>
        </w:rPr>
        <w:t>...................................</w:t>
      </w:r>
      <w:r w:rsidRPr="008D2F90">
        <w:rPr>
          <w:sz w:val="24"/>
          <w:szCs w:val="24"/>
        </w:rPr>
        <w:t xml:space="preserve">, na cidade de </w:t>
      </w:r>
      <w:r w:rsidRPr="008D2F90">
        <w:rPr>
          <w:sz w:val="24"/>
          <w:szCs w:val="24"/>
          <w:highlight w:val="yellow"/>
        </w:rPr>
        <w:t>............................./......</w:t>
      </w:r>
      <w:r w:rsidRPr="008D2F90">
        <w:rPr>
          <w:sz w:val="24"/>
          <w:szCs w:val="24"/>
        </w:rPr>
        <w:t xml:space="preserve">, neste ato representada por </w:t>
      </w:r>
      <w:r w:rsidRPr="008D2F90">
        <w:rPr>
          <w:sz w:val="24"/>
          <w:szCs w:val="24"/>
          <w:highlight w:val="yellow"/>
        </w:rPr>
        <w:t>.................................. (nome e função na Detentora), conforme atos constitutivos da empresa ou procuração apresentada nos autos,</w:t>
      </w:r>
      <w:r w:rsidRPr="008D2F90">
        <w:rPr>
          <w:sz w:val="24"/>
          <w:szCs w:val="24"/>
        </w:rPr>
        <w:t xml:space="preserve"> doravante denominada DETENTOR, a presente Ata de Registro de Preços- ARP, documento vinculativo e obrigacional, com força de compromisso para futura aquisição de .</w:t>
      </w:r>
      <w:r w:rsidRPr="008D2F90">
        <w:rPr>
          <w:sz w:val="24"/>
          <w:szCs w:val="24"/>
          <w:highlight w:val="yellow"/>
        </w:rPr>
        <w:t>........................................</w:t>
      </w:r>
      <w:r w:rsidRPr="008D2F90">
        <w:rPr>
          <w:sz w:val="24"/>
          <w:szCs w:val="24"/>
        </w:rPr>
        <w:t>, em que se registram os preços e as condições a serem praticadas, nos termos das disposições legais aplicáveis, especialmente a Lei Federal nº 14.133/2</w:t>
      </w:r>
      <w:r w:rsidR="003E5FCC">
        <w:rPr>
          <w:sz w:val="24"/>
          <w:szCs w:val="24"/>
        </w:rPr>
        <w:t>02</w:t>
      </w:r>
      <w:r w:rsidRPr="008D2F90">
        <w:rPr>
          <w:sz w:val="24"/>
          <w:szCs w:val="24"/>
        </w:rPr>
        <w:t xml:space="preserve">1 e os Decretos Municipais </w:t>
      </w:r>
      <w:proofErr w:type="spellStart"/>
      <w:r w:rsidRPr="008D2F90">
        <w:rPr>
          <w:sz w:val="24"/>
          <w:szCs w:val="24"/>
        </w:rPr>
        <w:t>nºs</w:t>
      </w:r>
      <w:proofErr w:type="spellEnd"/>
      <w:r w:rsidRPr="008D2F90">
        <w:rPr>
          <w:sz w:val="24"/>
          <w:szCs w:val="24"/>
        </w:rPr>
        <w:t xml:space="preserve"> 18.096/2</w:t>
      </w:r>
      <w:r w:rsidR="003E5FCC">
        <w:rPr>
          <w:sz w:val="24"/>
          <w:szCs w:val="24"/>
        </w:rPr>
        <w:t>02</w:t>
      </w:r>
      <w:r w:rsidRPr="008D2F90">
        <w:rPr>
          <w:sz w:val="24"/>
          <w:szCs w:val="24"/>
        </w:rPr>
        <w:t>2, 18.242/23 e 18.324/2</w:t>
      </w:r>
      <w:r w:rsidR="003E5FCC">
        <w:rPr>
          <w:sz w:val="24"/>
          <w:szCs w:val="24"/>
        </w:rPr>
        <w:t>02</w:t>
      </w:r>
      <w:r w:rsidRPr="008D2F90">
        <w:rPr>
          <w:sz w:val="24"/>
          <w:szCs w:val="24"/>
        </w:rPr>
        <w:t>3, decorrente do certame licitatório - Pregão Eletrônico</w:t>
      </w:r>
      <w:r w:rsidR="00270544">
        <w:rPr>
          <w:sz w:val="24"/>
          <w:szCs w:val="24"/>
        </w:rPr>
        <w:t xml:space="preserve"> </w:t>
      </w:r>
      <w:r w:rsidR="00270544" w:rsidRPr="00E937D0">
        <w:rPr>
          <w:sz w:val="24"/>
          <w:szCs w:val="24"/>
        </w:rPr>
        <w:t>nº</w:t>
      </w:r>
      <w:r w:rsidRPr="008D2F90">
        <w:rPr>
          <w:sz w:val="24"/>
          <w:szCs w:val="24"/>
        </w:rPr>
        <w:t xml:space="preserve"> </w:t>
      </w:r>
      <w:r w:rsidRPr="008D2F90">
        <w:rPr>
          <w:sz w:val="24"/>
          <w:szCs w:val="24"/>
          <w:highlight w:val="yellow"/>
        </w:rPr>
        <w:t>................,</w:t>
      </w:r>
      <w:r w:rsidRPr="008D2F90">
        <w:rPr>
          <w:sz w:val="24"/>
          <w:szCs w:val="24"/>
        </w:rPr>
        <w:t xml:space="preserve"> processo administrativo nº </w:t>
      </w:r>
      <w:r w:rsidRPr="008D2F90">
        <w:rPr>
          <w:sz w:val="24"/>
          <w:szCs w:val="24"/>
          <w:highlight w:val="yellow"/>
        </w:rPr>
        <w:t>.........................,</w:t>
      </w:r>
      <w:r w:rsidRPr="008D2F90">
        <w:rPr>
          <w:sz w:val="24"/>
          <w:szCs w:val="24"/>
        </w:rPr>
        <w:t xml:space="preserve"> mediante as seguintes disposições:</w:t>
      </w:r>
    </w:p>
    <w:p w14:paraId="601150A1" w14:textId="52F62DDF" w:rsidR="002D7B44" w:rsidRPr="008D2F90" w:rsidRDefault="002D7B44" w:rsidP="008D2F90">
      <w:pPr>
        <w:spacing w:line="360" w:lineRule="auto"/>
        <w:jc w:val="both"/>
        <w:rPr>
          <w:b/>
          <w:sz w:val="24"/>
          <w:szCs w:val="24"/>
        </w:rPr>
      </w:pPr>
      <w:r w:rsidRPr="008D2F90">
        <w:rPr>
          <w:b/>
          <w:sz w:val="24"/>
          <w:szCs w:val="24"/>
        </w:rPr>
        <w:lastRenderedPageBreak/>
        <w:t xml:space="preserve">CLÁUSULA PRIMEIRA – </w:t>
      </w:r>
      <w:r w:rsidRPr="00270544">
        <w:rPr>
          <w:b/>
          <w:sz w:val="24"/>
          <w:szCs w:val="24"/>
        </w:rPr>
        <w:t>DO</w:t>
      </w:r>
      <w:r w:rsidRPr="008D2F90">
        <w:rPr>
          <w:b/>
          <w:sz w:val="24"/>
          <w:szCs w:val="24"/>
        </w:rPr>
        <w:t xml:space="preserve"> OBJETO</w:t>
      </w:r>
    </w:p>
    <w:p w14:paraId="134F2CB9" w14:textId="77777777" w:rsidR="002D7B44" w:rsidRPr="008D2F90" w:rsidRDefault="002D7B44" w:rsidP="008D2F90">
      <w:pPr>
        <w:spacing w:line="360" w:lineRule="auto"/>
        <w:jc w:val="both"/>
        <w:rPr>
          <w:sz w:val="24"/>
          <w:szCs w:val="24"/>
        </w:rPr>
      </w:pPr>
    </w:p>
    <w:p w14:paraId="5F736ED3" w14:textId="77777777" w:rsidR="002D7B44" w:rsidRPr="008D2F90" w:rsidRDefault="002D7B44" w:rsidP="008D2F90">
      <w:pPr>
        <w:spacing w:line="360" w:lineRule="auto"/>
        <w:jc w:val="both"/>
        <w:rPr>
          <w:sz w:val="24"/>
          <w:szCs w:val="24"/>
        </w:rPr>
      </w:pPr>
      <w:r w:rsidRPr="008D2F90">
        <w:rPr>
          <w:sz w:val="24"/>
          <w:szCs w:val="24"/>
        </w:rPr>
        <w:t xml:space="preserve">1.1. Constitui objeto deste Registro de Preços a aquisição de </w:t>
      </w:r>
      <w:r w:rsidRPr="008D2F90">
        <w:rPr>
          <w:sz w:val="24"/>
          <w:szCs w:val="24"/>
          <w:highlight w:val="yellow"/>
        </w:rPr>
        <w:t xml:space="preserve">.................... </w:t>
      </w:r>
      <w:r w:rsidRPr="008D2F90">
        <w:rPr>
          <w:sz w:val="24"/>
          <w:szCs w:val="24"/>
          <w:highlight w:val="green"/>
        </w:rPr>
        <w:t>(</w:t>
      </w:r>
      <w:r w:rsidRPr="008D2F90">
        <w:rPr>
          <w:b/>
          <w:sz w:val="24"/>
          <w:szCs w:val="24"/>
          <w:highlight w:val="green"/>
        </w:rPr>
        <w:t>PREENCHER CONFORME O ITEM/GRUPO/LOTE</w:t>
      </w:r>
      <w:r w:rsidRPr="00E937D0">
        <w:rPr>
          <w:i/>
          <w:sz w:val="24"/>
          <w:szCs w:val="24"/>
          <w:highlight w:val="green"/>
        </w:rPr>
        <w:t>)</w:t>
      </w:r>
      <w:r w:rsidRPr="00E937D0">
        <w:rPr>
          <w:i/>
          <w:sz w:val="24"/>
          <w:szCs w:val="24"/>
        </w:rPr>
        <w:t>,</w:t>
      </w:r>
      <w:r w:rsidRPr="00E937D0">
        <w:rPr>
          <w:b/>
          <w:i/>
          <w:sz w:val="24"/>
          <w:szCs w:val="24"/>
        </w:rPr>
        <w:t xml:space="preserve"> </w:t>
      </w:r>
      <w:r w:rsidRPr="007E707B">
        <w:rPr>
          <w:color w:val="FF0000"/>
          <w:sz w:val="24"/>
          <w:szCs w:val="24"/>
        </w:rPr>
        <w:t>destinado a atender a demanda do Município de Belo Horizonte,</w:t>
      </w:r>
      <w:r w:rsidRPr="00E937D0">
        <w:rPr>
          <w:sz w:val="24"/>
          <w:szCs w:val="24"/>
        </w:rPr>
        <w:t xml:space="preserve"> </w:t>
      </w:r>
      <w:r w:rsidRPr="008D2F90">
        <w:rPr>
          <w:sz w:val="24"/>
          <w:szCs w:val="24"/>
        </w:rPr>
        <w:t>conforme especificação(</w:t>
      </w:r>
      <w:proofErr w:type="spellStart"/>
      <w:r w:rsidRPr="008D2F90">
        <w:rPr>
          <w:sz w:val="24"/>
          <w:szCs w:val="24"/>
        </w:rPr>
        <w:t>ções</w:t>
      </w:r>
      <w:proofErr w:type="spellEnd"/>
      <w:r w:rsidRPr="008D2F90">
        <w:rPr>
          <w:sz w:val="24"/>
          <w:szCs w:val="24"/>
        </w:rPr>
        <w:t xml:space="preserve">) e quantidade(s) estimada(s) constante(s) no(s) Anexo(s) </w:t>
      </w:r>
      <w:r w:rsidRPr="008D2F90">
        <w:rPr>
          <w:sz w:val="24"/>
          <w:szCs w:val="24"/>
          <w:highlight w:val="yellow"/>
        </w:rPr>
        <w:t>.........</w:t>
      </w:r>
      <w:r w:rsidRPr="008D2F90">
        <w:rPr>
          <w:sz w:val="24"/>
          <w:szCs w:val="24"/>
        </w:rPr>
        <w:t xml:space="preserve"> desta Ata de Registro de Preços - ARP.</w:t>
      </w:r>
    </w:p>
    <w:p w14:paraId="53D9DC4F" w14:textId="77777777" w:rsidR="002D7B44" w:rsidRPr="008D2F90" w:rsidRDefault="002D7B44" w:rsidP="008D2F90">
      <w:pPr>
        <w:spacing w:line="360" w:lineRule="auto"/>
        <w:jc w:val="both"/>
        <w:rPr>
          <w:sz w:val="24"/>
          <w:szCs w:val="24"/>
        </w:rPr>
      </w:pPr>
    </w:p>
    <w:p w14:paraId="67E5AFA5" w14:textId="77777777" w:rsidR="002D7B44" w:rsidRPr="008D2F90" w:rsidRDefault="002D7B44" w:rsidP="008D2F90">
      <w:pPr>
        <w:spacing w:line="360" w:lineRule="auto"/>
        <w:jc w:val="both"/>
        <w:rPr>
          <w:b/>
          <w:sz w:val="24"/>
          <w:szCs w:val="24"/>
        </w:rPr>
      </w:pPr>
      <w:r w:rsidRPr="008D2F90">
        <w:rPr>
          <w:b/>
          <w:sz w:val="24"/>
          <w:szCs w:val="24"/>
        </w:rPr>
        <w:t xml:space="preserve">CLÁUSULA SEGUNDA – </w:t>
      </w:r>
      <w:r w:rsidRPr="00270544">
        <w:rPr>
          <w:b/>
          <w:sz w:val="24"/>
          <w:szCs w:val="24"/>
        </w:rPr>
        <w:t>DA</w:t>
      </w:r>
      <w:r w:rsidRPr="008D2F90">
        <w:rPr>
          <w:b/>
          <w:sz w:val="24"/>
          <w:szCs w:val="24"/>
        </w:rPr>
        <w:t xml:space="preserve"> VIGÊNCIA</w:t>
      </w:r>
    </w:p>
    <w:p w14:paraId="71902AD3" w14:textId="77777777" w:rsidR="002D7B44" w:rsidRPr="008D2F90" w:rsidRDefault="002D7B44" w:rsidP="008D2F90">
      <w:pPr>
        <w:spacing w:line="360" w:lineRule="auto"/>
        <w:jc w:val="both"/>
        <w:rPr>
          <w:b/>
          <w:sz w:val="24"/>
          <w:szCs w:val="24"/>
        </w:rPr>
      </w:pPr>
    </w:p>
    <w:p w14:paraId="42C7D158" w14:textId="77777777" w:rsidR="002D7B44" w:rsidRPr="00E937D0" w:rsidRDefault="002D7B44" w:rsidP="008D2F90">
      <w:pPr>
        <w:spacing w:line="360" w:lineRule="auto"/>
        <w:jc w:val="both"/>
        <w:rPr>
          <w:sz w:val="24"/>
          <w:szCs w:val="24"/>
        </w:rPr>
      </w:pPr>
      <w:r w:rsidRPr="008D2F90">
        <w:rPr>
          <w:sz w:val="24"/>
          <w:szCs w:val="24"/>
        </w:rPr>
        <w:t xml:space="preserve">2.1. A presente ARP terá vigência de 1 (um) ano contado a partir da publicação do seu extrato no DOM – Diário Oficial do Município, prorrogável </w:t>
      </w:r>
      <w:r w:rsidRPr="008D2F90">
        <w:rPr>
          <w:sz w:val="24"/>
          <w:szCs w:val="24"/>
          <w:highlight w:val="white"/>
        </w:rPr>
        <w:t>por igual período, desde que comprovado o preço vantajoso.</w:t>
      </w:r>
    </w:p>
    <w:p w14:paraId="06B6FE01" w14:textId="77777777" w:rsidR="002D7B44" w:rsidRPr="00E937D0" w:rsidRDefault="002D7B44" w:rsidP="008D2F90">
      <w:pPr>
        <w:spacing w:line="360" w:lineRule="auto"/>
        <w:jc w:val="both"/>
        <w:rPr>
          <w:sz w:val="24"/>
          <w:szCs w:val="24"/>
        </w:rPr>
      </w:pPr>
    </w:p>
    <w:p w14:paraId="398BDDE8" w14:textId="2DFA0937" w:rsidR="002D7B44" w:rsidRPr="008D2F90" w:rsidRDefault="002D7B44" w:rsidP="008D2F90">
      <w:pPr>
        <w:spacing w:line="360" w:lineRule="auto"/>
        <w:jc w:val="both"/>
        <w:rPr>
          <w:sz w:val="24"/>
          <w:szCs w:val="24"/>
        </w:rPr>
      </w:pPr>
      <w:r w:rsidRPr="00E937D0">
        <w:rPr>
          <w:sz w:val="24"/>
          <w:szCs w:val="24"/>
        </w:rPr>
        <w:t xml:space="preserve">2.2. No ato de prorrogação da vigência da ARP </w:t>
      </w:r>
      <w:r w:rsidR="004D183D" w:rsidRPr="00E937D0">
        <w:rPr>
          <w:sz w:val="24"/>
          <w:szCs w:val="24"/>
        </w:rPr>
        <w:t>deverá constar o prazo a</w:t>
      </w:r>
      <w:r w:rsidR="008D2F90" w:rsidRPr="00E937D0">
        <w:rPr>
          <w:sz w:val="24"/>
          <w:szCs w:val="24"/>
        </w:rPr>
        <w:t xml:space="preserve"> </w:t>
      </w:r>
      <w:r w:rsidR="004D183D" w:rsidRPr="00E937D0">
        <w:rPr>
          <w:sz w:val="24"/>
          <w:szCs w:val="24"/>
        </w:rPr>
        <w:t>ser prorrogado, não sendo permitida a renovação dos quantitativos inicialmente fixados</w:t>
      </w:r>
      <w:r w:rsidR="008D2F90" w:rsidRPr="00E937D0">
        <w:rPr>
          <w:sz w:val="24"/>
          <w:szCs w:val="24"/>
        </w:rPr>
        <w:t xml:space="preserve"> </w:t>
      </w:r>
      <w:r w:rsidR="004D183D" w:rsidRPr="00E937D0">
        <w:rPr>
          <w:sz w:val="24"/>
          <w:szCs w:val="24"/>
        </w:rPr>
        <w:t>na licitação.</w:t>
      </w:r>
    </w:p>
    <w:p w14:paraId="45CCD91C" w14:textId="77777777" w:rsidR="002D7B44" w:rsidRPr="008D2F90" w:rsidRDefault="002D7B44" w:rsidP="008D2F90">
      <w:pPr>
        <w:spacing w:line="360" w:lineRule="auto"/>
        <w:rPr>
          <w:sz w:val="24"/>
          <w:szCs w:val="24"/>
        </w:rPr>
      </w:pPr>
    </w:p>
    <w:p w14:paraId="5EB1DA1E" w14:textId="77777777" w:rsidR="002D7B44" w:rsidRPr="008D2F90" w:rsidRDefault="002D7B44" w:rsidP="008D2F90">
      <w:pPr>
        <w:spacing w:line="360" w:lineRule="auto"/>
        <w:jc w:val="both"/>
        <w:rPr>
          <w:b/>
          <w:sz w:val="24"/>
          <w:szCs w:val="24"/>
        </w:rPr>
      </w:pPr>
      <w:r w:rsidRPr="008D2F90">
        <w:rPr>
          <w:b/>
          <w:sz w:val="24"/>
          <w:szCs w:val="24"/>
        </w:rPr>
        <w:t>CLÁUSULA TERCEIRA – DO PREÇO REGISTRADO E DA DIFERENÇA PERCENTUAL</w:t>
      </w:r>
    </w:p>
    <w:p w14:paraId="68098DA8" w14:textId="77777777" w:rsidR="002D7B44" w:rsidRPr="008D2F90" w:rsidRDefault="002D7B44" w:rsidP="008D2F90">
      <w:pPr>
        <w:spacing w:line="360" w:lineRule="auto"/>
        <w:rPr>
          <w:color w:val="FF0000"/>
          <w:sz w:val="24"/>
          <w:szCs w:val="24"/>
        </w:rPr>
      </w:pPr>
    </w:p>
    <w:p w14:paraId="518C614A" w14:textId="3E51497B" w:rsidR="002D7B44" w:rsidRPr="008D2F90" w:rsidRDefault="002D7B44" w:rsidP="008D2F90">
      <w:pPr>
        <w:numPr>
          <w:ilvl w:val="1"/>
          <w:numId w:val="43"/>
        </w:numPr>
        <w:tabs>
          <w:tab w:val="left" w:pos="426"/>
        </w:tabs>
        <w:suppressAutoHyphens w:val="0"/>
        <w:spacing w:line="360" w:lineRule="auto"/>
        <w:ind w:left="0" w:firstLine="0"/>
        <w:jc w:val="both"/>
        <w:rPr>
          <w:sz w:val="24"/>
          <w:szCs w:val="24"/>
        </w:rPr>
      </w:pPr>
      <w:r w:rsidRPr="008D2F90">
        <w:rPr>
          <w:sz w:val="24"/>
          <w:szCs w:val="24"/>
        </w:rPr>
        <w:t>O(s) preço(s), a(s) marca(s), a(s) quantidade(s) e a(s) especificação(</w:t>
      </w:r>
      <w:proofErr w:type="spellStart"/>
      <w:r w:rsidRPr="008D2F90">
        <w:rPr>
          <w:sz w:val="24"/>
          <w:szCs w:val="24"/>
        </w:rPr>
        <w:t>ões</w:t>
      </w:r>
      <w:proofErr w:type="spellEnd"/>
      <w:r w:rsidRPr="008D2F90">
        <w:rPr>
          <w:sz w:val="24"/>
          <w:szCs w:val="24"/>
        </w:rPr>
        <w:t xml:space="preserve">) do(s) </w:t>
      </w:r>
      <w:r w:rsidR="007776BA" w:rsidRPr="00B60ED6">
        <w:rPr>
          <w:rFonts w:eastAsia="Arial"/>
          <w:sz w:val="24"/>
          <w:szCs w:val="24"/>
          <w:highlight w:val="yellow"/>
          <w:shd w:val="clear" w:color="auto" w:fill="FFFFCC"/>
        </w:rPr>
        <w:t>bem(</w:t>
      </w:r>
      <w:proofErr w:type="spellStart"/>
      <w:r w:rsidR="007776BA" w:rsidRPr="00B60ED6">
        <w:rPr>
          <w:rFonts w:eastAsia="Arial"/>
          <w:sz w:val="24"/>
          <w:szCs w:val="24"/>
          <w:highlight w:val="yellow"/>
          <w:shd w:val="clear" w:color="auto" w:fill="FFFFCC"/>
        </w:rPr>
        <w:t>ns</w:t>
      </w:r>
      <w:proofErr w:type="spellEnd"/>
      <w:r w:rsidR="007776BA" w:rsidRPr="00B60ED6">
        <w:rPr>
          <w:rFonts w:eastAsia="Arial"/>
          <w:sz w:val="24"/>
          <w:szCs w:val="24"/>
          <w:highlight w:val="yellow"/>
          <w:shd w:val="clear" w:color="auto" w:fill="FFFFCC"/>
        </w:rPr>
        <w:t>)/produto(s)</w:t>
      </w:r>
      <w:r w:rsidR="007776BA" w:rsidRPr="00433A17">
        <w:rPr>
          <w:rFonts w:eastAsia="Arial"/>
          <w:color w:val="000000" w:themeColor="text1"/>
          <w:sz w:val="24"/>
          <w:szCs w:val="24"/>
        </w:rPr>
        <w:t xml:space="preserve"> </w:t>
      </w:r>
      <w:r w:rsidR="007776BA" w:rsidRPr="008D2F90">
        <w:rPr>
          <w:sz w:val="24"/>
          <w:szCs w:val="24"/>
        </w:rPr>
        <w:t xml:space="preserve"> </w:t>
      </w:r>
      <w:r w:rsidRPr="008D2F90">
        <w:rPr>
          <w:sz w:val="24"/>
          <w:szCs w:val="24"/>
        </w:rPr>
        <w:t>a ser(em) fornecido(s) encontram-se indicados no</w:t>
      </w:r>
      <w:r w:rsidR="000F6984">
        <w:rPr>
          <w:sz w:val="24"/>
          <w:szCs w:val="24"/>
        </w:rPr>
        <w:t>(s)</w:t>
      </w:r>
      <w:r w:rsidRPr="008D2F90">
        <w:rPr>
          <w:sz w:val="24"/>
          <w:szCs w:val="24"/>
        </w:rPr>
        <w:t xml:space="preserve"> Anexo</w:t>
      </w:r>
      <w:r w:rsidR="000F6984">
        <w:rPr>
          <w:sz w:val="24"/>
          <w:szCs w:val="24"/>
        </w:rPr>
        <w:t>(s)</w:t>
      </w:r>
      <w:r w:rsidRPr="008D2F90">
        <w:rPr>
          <w:sz w:val="24"/>
          <w:szCs w:val="24"/>
        </w:rPr>
        <w:t xml:space="preserve"> desta ARP.</w:t>
      </w:r>
    </w:p>
    <w:p w14:paraId="117D2602" w14:textId="77777777" w:rsidR="002D7B44" w:rsidRPr="008D2F90" w:rsidRDefault="002D7B44" w:rsidP="008D2F90">
      <w:pPr>
        <w:spacing w:line="360" w:lineRule="auto"/>
        <w:ind w:left="426" w:hanging="426"/>
        <w:jc w:val="both"/>
        <w:rPr>
          <w:sz w:val="24"/>
          <w:szCs w:val="24"/>
        </w:rPr>
      </w:pPr>
    </w:p>
    <w:p w14:paraId="0927D134" w14:textId="19A4B176" w:rsidR="002D7B44" w:rsidRPr="008D2F90" w:rsidRDefault="002D7B44" w:rsidP="008D2F90">
      <w:pPr>
        <w:numPr>
          <w:ilvl w:val="1"/>
          <w:numId w:val="43"/>
        </w:numPr>
        <w:tabs>
          <w:tab w:val="left" w:pos="284"/>
          <w:tab w:val="left" w:pos="426"/>
        </w:tabs>
        <w:suppressAutoHyphens w:val="0"/>
        <w:spacing w:line="360" w:lineRule="auto"/>
        <w:ind w:left="0" w:firstLine="0"/>
        <w:jc w:val="both"/>
        <w:rPr>
          <w:sz w:val="24"/>
          <w:szCs w:val="24"/>
        </w:rPr>
      </w:pPr>
      <w:r w:rsidRPr="008D2F90">
        <w:rPr>
          <w:sz w:val="24"/>
          <w:szCs w:val="24"/>
        </w:rPr>
        <w:t>A(s) diferença(s) percentual(</w:t>
      </w:r>
      <w:proofErr w:type="spellStart"/>
      <w:r w:rsidRPr="008D2F90">
        <w:rPr>
          <w:sz w:val="24"/>
          <w:szCs w:val="24"/>
        </w:rPr>
        <w:t>is</w:t>
      </w:r>
      <w:proofErr w:type="spellEnd"/>
      <w:r w:rsidRPr="008D2F90">
        <w:rPr>
          <w:sz w:val="24"/>
          <w:szCs w:val="24"/>
        </w:rPr>
        <w:t xml:space="preserve">) entre o(s) valor(es) unitário(s) registrado(s) e o(s) valor(es) pesquisado(s) de cada </w:t>
      </w:r>
      <w:r w:rsidR="000F6984" w:rsidRPr="00B60ED6">
        <w:rPr>
          <w:rFonts w:eastAsia="Arial"/>
          <w:sz w:val="24"/>
          <w:szCs w:val="24"/>
          <w:highlight w:val="yellow"/>
          <w:shd w:val="clear" w:color="auto" w:fill="FFFFCC"/>
        </w:rPr>
        <w:t>bem/produto</w:t>
      </w:r>
      <w:r w:rsidRPr="008D2F90">
        <w:rPr>
          <w:sz w:val="24"/>
          <w:szCs w:val="24"/>
        </w:rPr>
        <w:t>, a(s) qual(</w:t>
      </w:r>
      <w:proofErr w:type="spellStart"/>
      <w:r w:rsidRPr="008D2F90">
        <w:rPr>
          <w:sz w:val="24"/>
          <w:szCs w:val="24"/>
        </w:rPr>
        <w:t>is</w:t>
      </w:r>
      <w:proofErr w:type="spellEnd"/>
      <w:r w:rsidRPr="008D2F90">
        <w:rPr>
          <w:sz w:val="24"/>
          <w:szCs w:val="24"/>
        </w:rPr>
        <w:t>) deve(m), preferencialmente, ser(em) mantida(s) durante a vigência desta Ata, também está(</w:t>
      </w:r>
      <w:proofErr w:type="spellStart"/>
      <w:r w:rsidRPr="008D2F90">
        <w:rPr>
          <w:sz w:val="24"/>
          <w:szCs w:val="24"/>
        </w:rPr>
        <w:t>ão</w:t>
      </w:r>
      <w:proofErr w:type="spellEnd"/>
      <w:r w:rsidRPr="008D2F90">
        <w:rPr>
          <w:sz w:val="24"/>
          <w:szCs w:val="24"/>
        </w:rPr>
        <w:t>) especificada(s) no</w:t>
      </w:r>
      <w:r w:rsidR="000F6984">
        <w:rPr>
          <w:sz w:val="24"/>
          <w:szCs w:val="24"/>
        </w:rPr>
        <w:t>(s)</w:t>
      </w:r>
      <w:r w:rsidRPr="008D2F90">
        <w:rPr>
          <w:sz w:val="24"/>
          <w:szCs w:val="24"/>
        </w:rPr>
        <w:t xml:space="preserve"> Anexo</w:t>
      </w:r>
      <w:r w:rsidR="000F6984">
        <w:rPr>
          <w:sz w:val="24"/>
          <w:szCs w:val="24"/>
        </w:rPr>
        <w:t>(s)</w:t>
      </w:r>
      <w:r w:rsidRPr="008D2F90">
        <w:rPr>
          <w:sz w:val="24"/>
          <w:szCs w:val="24"/>
        </w:rPr>
        <w:t xml:space="preserve"> desta ARP.</w:t>
      </w:r>
    </w:p>
    <w:p w14:paraId="011E6355" w14:textId="77777777" w:rsidR="002D7B44" w:rsidRPr="008D2F90" w:rsidRDefault="002D7B44" w:rsidP="008D2F90">
      <w:pPr>
        <w:spacing w:line="360" w:lineRule="auto"/>
        <w:ind w:left="426" w:hanging="426"/>
        <w:jc w:val="both"/>
        <w:rPr>
          <w:sz w:val="24"/>
          <w:szCs w:val="24"/>
        </w:rPr>
      </w:pPr>
    </w:p>
    <w:p w14:paraId="05D56ABB" w14:textId="77777777" w:rsidR="002D7B44" w:rsidRPr="008D2F90" w:rsidRDefault="002D7B44" w:rsidP="008D2F90">
      <w:pPr>
        <w:spacing w:line="360" w:lineRule="auto"/>
        <w:ind w:left="426" w:hanging="426"/>
        <w:jc w:val="both"/>
        <w:rPr>
          <w:b/>
          <w:sz w:val="24"/>
          <w:szCs w:val="24"/>
        </w:rPr>
      </w:pPr>
      <w:r w:rsidRPr="008D2F90">
        <w:rPr>
          <w:b/>
          <w:sz w:val="24"/>
          <w:szCs w:val="24"/>
        </w:rPr>
        <w:t>CLÁUSULA QUARTA – DO VALOR</w:t>
      </w:r>
    </w:p>
    <w:p w14:paraId="676C39E9" w14:textId="77777777" w:rsidR="002D7B44" w:rsidRPr="008D2F90" w:rsidRDefault="002D7B44" w:rsidP="008D2F90">
      <w:pPr>
        <w:spacing w:line="360" w:lineRule="auto"/>
        <w:ind w:left="426" w:hanging="426"/>
        <w:jc w:val="both"/>
        <w:rPr>
          <w:sz w:val="24"/>
          <w:szCs w:val="24"/>
        </w:rPr>
      </w:pPr>
    </w:p>
    <w:p w14:paraId="3DF68AE6" w14:textId="77777777" w:rsidR="002D7B44" w:rsidRPr="008D2F90" w:rsidRDefault="002D7B44" w:rsidP="008D2F90">
      <w:pPr>
        <w:spacing w:line="360" w:lineRule="auto"/>
        <w:jc w:val="both"/>
        <w:rPr>
          <w:sz w:val="24"/>
          <w:szCs w:val="24"/>
        </w:rPr>
      </w:pPr>
      <w:r w:rsidRPr="008D2F90">
        <w:rPr>
          <w:sz w:val="24"/>
          <w:szCs w:val="24"/>
        </w:rPr>
        <w:t xml:space="preserve">4.1. O valor total estimado para as aquisições decorrentes da presente ARP perfaz o montante de R$ </w:t>
      </w:r>
      <w:r w:rsidRPr="008D2F90">
        <w:rPr>
          <w:sz w:val="24"/>
          <w:szCs w:val="24"/>
          <w:highlight w:val="yellow"/>
        </w:rPr>
        <w:t>..........................</w:t>
      </w:r>
    </w:p>
    <w:p w14:paraId="239E2628" w14:textId="77777777" w:rsidR="002D7B44" w:rsidRPr="008D2F90" w:rsidRDefault="002D7B44" w:rsidP="008D2F90">
      <w:pPr>
        <w:spacing w:line="360" w:lineRule="auto"/>
        <w:jc w:val="both"/>
        <w:rPr>
          <w:sz w:val="24"/>
          <w:szCs w:val="24"/>
        </w:rPr>
      </w:pPr>
    </w:p>
    <w:p w14:paraId="052A8E3F" w14:textId="77777777" w:rsidR="002D7B44" w:rsidRPr="008D2F90" w:rsidRDefault="002D7B44" w:rsidP="008D2F90">
      <w:pPr>
        <w:spacing w:line="360" w:lineRule="auto"/>
        <w:jc w:val="both"/>
        <w:rPr>
          <w:b/>
          <w:color w:val="FF0000"/>
          <w:sz w:val="24"/>
          <w:szCs w:val="24"/>
        </w:rPr>
      </w:pPr>
      <w:r w:rsidRPr="008D2F90">
        <w:rPr>
          <w:b/>
          <w:sz w:val="24"/>
          <w:szCs w:val="24"/>
        </w:rPr>
        <w:t xml:space="preserve">CLÁUSULA QUINTA – DO(S) ÓRGÃO(S) PARTICIPANTE(S) </w:t>
      </w:r>
      <w:r w:rsidRPr="008D2F90">
        <w:rPr>
          <w:b/>
          <w:color w:val="FF0000"/>
          <w:sz w:val="24"/>
          <w:szCs w:val="24"/>
        </w:rPr>
        <w:t xml:space="preserve">E DA(S) DOTAÇÃO(ÕES) ORÇAMENTÁRIA(S) </w:t>
      </w:r>
    </w:p>
    <w:tbl>
      <w:tblPr>
        <w:tblStyle w:val="Tabelacomgrade"/>
        <w:tblW w:w="0" w:type="auto"/>
        <w:tblLook w:val="04A0" w:firstRow="1" w:lastRow="0" w:firstColumn="1" w:lastColumn="0" w:noHBand="0" w:noVBand="1"/>
      </w:tblPr>
      <w:tblGrid>
        <w:gridCol w:w="8494"/>
      </w:tblGrid>
      <w:tr w:rsidR="002D7B44" w:rsidRPr="008D2F90" w14:paraId="304CD22B" w14:textId="77777777" w:rsidTr="00DD3AEB">
        <w:tc>
          <w:tcPr>
            <w:tcW w:w="8494" w:type="dxa"/>
          </w:tcPr>
          <w:p w14:paraId="28751FAC" w14:textId="19FE6521" w:rsidR="002D7B44" w:rsidRPr="008D2F90" w:rsidRDefault="002D7B44" w:rsidP="008D2F90">
            <w:pPr>
              <w:spacing w:line="360" w:lineRule="auto"/>
              <w:jc w:val="both"/>
              <w:rPr>
                <w:sz w:val="24"/>
                <w:szCs w:val="24"/>
              </w:rPr>
            </w:pPr>
            <w:r w:rsidRPr="008D2F90">
              <w:rPr>
                <w:b/>
                <w:sz w:val="24"/>
                <w:szCs w:val="24"/>
                <w:highlight w:val="green"/>
              </w:rPr>
              <w:t>Nota Explicativa</w:t>
            </w:r>
            <w:r w:rsidR="00C15413">
              <w:rPr>
                <w:b/>
                <w:sz w:val="24"/>
                <w:szCs w:val="24"/>
                <w:highlight w:val="green"/>
              </w:rPr>
              <w:t xml:space="preserve"> - </w:t>
            </w:r>
            <w:r w:rsidRPr="008D2F90">
              <w:rPr>
                <w:sz w:val="24"/>
                <w:szCs w:val="24"/>
                <w:highlight w:val="green"/>
              </w:rPr>
              <w:t>Preencher conforme o objeto/demanda do órgão participante.</w:t>
            </w:r>
          </w:p>
        </w:tc>
      </w:tr>
    </w:tbl>
    <w:p w14:paraId="0E277671" w14:textId="77777777" w:rsidR="002D7B44" w:rsidRPr="008D2F90" w:rsidRDefault="002D7B44" w:rsidP="008D2F90">
      <w:pPr>
        <w:spacing w:line="360" w:lineRule="auto"/>
        <w:jc w:val="both"/>
        <w:rPr>
          <w:sz w:val="24"/>
          <w:szCs w:val="24"/>
        </w:rPr>
      </w:pPr>
    </w:p>
    <w:p w14:paraId="276BC5CA" w14:textId="77777777" w:rsidR="002D7B44" w:rsidRPr="008D2F90" w:rsidRDefault="002D7B44" w:rsidP="008D2F90">
      <w:pPr>
        <w:spacing w:line="360" w:lineRule="auto"/>
        <w:ind w:left="426" w:hanging="426"/>
        <w:jc w:val="both"/>
        <w:rPr>
          <w:b/>
          <w:sz w:val="24"/>
          <w:szCs w:val="24"/>
        </w:rPr>
      </w:pPr>
      <w:r w:rsidRPr="008D2F90">
        <w:rPr>
          <w:b/>
          <w:sz w:val="24"/>
          <w:szCs w:val="24"/>
        </w:rPr>
        <w:lastRenderedPageBreak/>
        <w:t>CLÁUSULA SEXTA – DO SISTEMA DO REGISTRO DE PREÇOS</w:t>
      </w:r>
    </w:p>
    <w:p w14:paraId="6C8FA2F5" w14:textId="77777777" w:rsidR="002D7B44" w:rsidRPr="008D2F90" w:rsidRDefault="002D7B44" w:rsidP="008D2F90">
      <w:pPr>
        <w:spacing w:line="360" w:lineRule="auto"/>
        <w:ind w:left="426" w:hanging="426"/>
        <w:jc w:val="both"/>
        <w:rPr>
          <w:sz w:val="24"/>
          <w:szCs w:val="24"/>
        </w:rPr>
      </w:pPr>
    </w:p>
    <w:p w14:paraId="5D6B8345" w14:textId="77777777" w:rsidR="002D7B44" w:rsidRPr="008D2F90" w:rsidRDefault="002D7B44" w:rsidP="008D2F90">
      <w:pPr>
        <w:tabs>
          <w:tab w:val="left" w:pos="426"/>
        </w:tabs>
        <w:spacing w:line="360" w:lineRule="auto"/>
        <w:jc w:val="both"/>
        <w:rPr>
          <w:sz w:val="24"/>
          <w:szCs w:val="24"/>
        </w:rPr>
      </w:pPr>
      <w:r w:rsidRPr="008D2F90">
        <w:rPr>
          <w:sz w:val="24"/>
          <w:szCs w:val="24"/>
        </w:rPr>
        <w:t>6.1.</w:t>
      </w:r>
      <w:r w:rsidRPr="008D2F90">
        <w:rPr>
          <w:sz w:val="24"/>
          <w:szCs w:val="24"/>
        </w:rPr>
        <w:tab/>
        <w:t>O Sistema de Registro de Preços regula-se pelas normas e procedimentos previstos na Lei Federal nº 14.133/21, no Decreto Municipal n° 18.242/23 e nas demais normas complementares.</w:t>
      </w:r>
    </w:p>
    <w:p w14:paraId="0097C80F" w14:textId="77777777" w:rsidR="002D7B44" w:rsidRPr="008D2F90" w:rsidRDefault="002D7B44" w:rsidP="008D2F90">
      <w:pPr>
        <w:spacing w:line="360" w:lineRule="auto"/>
        <w:ind w:left="-3"/>
        <w:jc w:val="both"/>
        <w:rPr>
          <w:sz w:val="24"/>
          <w:szCs w:val="24"/>
        </w:rPr>
      </w:pPr>
    </w:p>
    <w:p w14:paraId="59E2A0B1" w14:textId="466F1664" w:rsidR="002D7B44" w:rsidRPr="008D2F90" w:rsidRDefault="002D7B44" w:rsidP="008D2F90">
      <w:pPr>
        <w:tabs>
          <w:tab w:val="left" w:pos="426"/>
        </w:tabs>
        <w:spacing w:line="360" w:lineRule="auto"/>
        <w:jc w:val="both"/>
        <w:rPr>
          <w:sz w:val="24"/>
          <w:szCs w:val="24"/>
        </w:rPr>
      </w:pPr>
      <w:bookmarkStart w:id="2" w:name="_30j0zll" w:colFirst="0" w:colLast="0"/>
      <w:bookmarkEnd w:id="2"/>
      <w:r w:rsidRPr="008D2F90">
        <w:rPr>
          <w:sz w:val="24"/>
          <w:szCs w:val="24"/>
        </w:rPr>
        <w:t>6.2.</w:t>
      </w:r>
      <w:r w:rsidRPr="008D2F90">
        <w:rPr>
          <w:sz w:val="24"/>
          <w:szCs w:val="24"/>
        </w:rPr>
        <w:tab/>
        <w:t xml:space="preserve">Uma vez registrados o(s) preço(s), a Administração poderá convocar o Detentor a fornecer o(s) </w:t>
      </w:r>
      <w:r w:rsidR="002820F3" w:rsidRPr="00B60ED6">
        <w:rPr>
          <w:rFonts w:eastAsia="Arial"/>
          <w:sz w:val="24"/>
          <w:szCs w:val="24"/>
          <w:highlight w:val="yellow"/>
          <w:shd w:val="clear" w:color="auto" w:fill="FFFFCC"/>
        </w:rPr>
        <w:t>bem(</w:t>
      </w:r>
      <w:proofErr w:type="spellStart"/>
      <w:r w:rsidR="002820F3" w:rsidRPr="00B60ED6">
        <w:rPr>
          <w:rFonts w:eastAsia="Arial"/>
          <w:sz w:val="24"/>
          <w:szCs w:val="24"/>
          <w:highlight w:val="yellow"/>
          <w:shd w:val="clear" w:color="auto" w:fill="FFFFCC"/>
        </w:rPr>
        <w:t>ns</w:t>
      </w:r>
      <w:proofErr w:type="spellEnd"/>
      <w:r w:rsidR="002820F3" w:rsidRPr="00B60ED6">
        <w:rPr>
          <w:rFonts w:eastAsia="Arial"/>
          <w:sz w:val="24"/>
          <w:szCs w:val="24"/>
          <w:highlight w:val="yellow"/>
          <w:shd w:val="clear" w:color="auto" w:fill="FFFFCC"/>
        </w:rPr>
        <w:t>)/produto(s)</w:t>
      </w:r>
      <w:r w:rsidRPr="008D2F90">
        <w:rPr>
          <w:sz w:val="24"/>
          <w:szCs w:val="24"/>
        </w:rPr>
        <w:t xml:space="preserve"> respectivo(s), na forma e condições fixadas no edital, anexos e nesta ARP.</w:t>
      </w:r>
    </w:p>
    <w:p w14:paraId="663B9DD0" w14:textId="77777777" w:rsidR="002D7B44" w:rsidRPr="008D2F90" w:rsidRDefault="002D7B44" w:rsidP="008D2F90">
      <w:pPr>
        <w:spacing w:line="360" w:lineRule="auto"/>
        <w:ind w:left="567" w:hanging="567"/>
        <w:jc w:val="both"/>
        <w:rPr>
          <w:sz w:val="24"/>
          <w:szCs w:val="24"/>
        </w:rPr>
      </w:pPr>
    </w:p>
    <w:p w14:paraId="18220F01" w14:textId="77777777" w:rsidR="002D7B44" w:rsidRPr="008D2F90" w:rsidRDefault="002D7B44" w:rsidP="008D2F90">
      <w:pPr>
        <w:spacing w:line="360" w:lineRule="auto"/>
        <w:jc w:val="both"/>
        <w:rPr>
          <w:strike/>
          <w:sz w:val="24"/>
          <w:szCs w:val="24"/>
        </w:rPr>
      </w:pPr>
      <w:r w:rsidRPr="008D2F90">
        <w:rPr>
          <w:sz w:val="24"/>
          <w:szCs w:val="24"/>
        </w:rPr>
        <w:t>6.3.  A existência de preço(s) registrado(s) implicará compromisso de fornecimento nas condições estabelecidas no instrumento convocatório e na sua proposta, mas não obrigará a contratação, facultada a realização de licitação específica para a aquisição pretendida, desde que devidamente motivada.</w:t>
      </w:r>
    </w:p>
    <w:p w14:paraId="6DA6560E" w14:textId="77777777" w:rsidR="002D7B44" w:rsidRPr="008D2F90" w:rsidRDefault="002D7B44" w:rsidP="008D2F90">
      <w:pPr>
        <w:spacing w:line="360" w:lineRule="auto"/>
        <w:ind w:left="426" w:hanging="426"/>
        <w:jc w:val="both"/>
        <w:rPr>
          <w:sz w:val="24"/>
          <w:szCs w:val="24"/>
        </w:rPr>
      </w:pPr>
    </w:p>
    <w:p w14:paraId="214035DF" w14:textId="043DD9CE" w:rsidR="002D7B44" w:rsidRPr="008D2F90" w:rsidRDefault="002D7B44" w:rsidP="008D2F90">
      <w:pPr>
        <w:spacing w:line="360" w:lineRule="auto"/>
        <w:jc w:val="both"/>
        <w:rPr>
          <w:sz w:val="24"/>
          <w:szCs w:val="24"/>
        </w:rPr>
      </w:pPr>
      <w:r w:rsidRPr="008D2F90">
        <w:rPr>
          <w:sz w:val="24"/>
          <w:szCs w:val="24"/>
        </w:rPr>
        <w:t xml:space="preserve">6.4. É vedada a aquisição do(s) </w:t>
      </w:r>
      <w:r w:rsidR="00841EE5" w:rsidRPr="00B60ED6">
        <w:rPr>
          <w:rFonts w:eastAsia="Arial"/>
          <w:sz w:val="24"/>
          <w:szCs w:val="24"/>
          <w:highlight w:val="yellow"/>
          <w:shd w:val="clear" w:color="auto" w:fill="FFFFCC"/>
        </w:rPr>
        <w:t>bem(</w:t>
      </w:r>
      <w:proofErr w:type="spellStart"/>
      <w:r w:rsidR="00841EE5" w:rsidRPr="00B60ED6">
        <w:rPr>
          <w:rFonts w:eastAsia="Arial"/>
          <w:sz w:val="24"/>
          <w:szCs w:val="24"/>
          <w:highlight w:val="yellow"/>
          <w:shd w:val="clear" w:color="auto" w:fill="FFFFCC"/>
        </w:rPr>
        <w:t>ns</w:t>
      </w:r>
      <w:proofErr w:type="spellEnd"/>
      <w:r w:rsidR="00841EE5" w:rsidRPr="00B60ED6">
        <w:rPr>
          <w:rFonts w:eastAsia="Arial"/>
          <w:sz w:val="24"/>
          <w:szCs w:val="24"/>
          <w:highlight w:val="yellow"/>
          <w:shd w:val="clear" w:color="auto" w:fill="FFFFCC"/>
        </w:rPr>
        <w:t>)/produto(s)</w:t>
      </w:r>
      <w:r w:rsidR="00841EE5" w:rsidRPr="00433A17">
        <w:rPr>
          <w:rFonts w:eastAsia="Arial"/>
          <w:color w:val="000000" w:themeColor="text1"/>
          <w:sz w:val="24"/>
          <w:szCs w:val="24"/>
        </w:rPr>
        <w:t xml:space="preserve"> </w:t>
      </w:r>
      <w:r w:rsidRPr="008D2F90">
        <w:rPr>
          <w:sz w:val="24"/>
          <w:szCs w:val="24"/>
        </w:rPr>
        <w:t>por valor(es) superior(es) ao(s) registrado(s) vigente(s).</w:t>
      </w:r>
    </w:p>
    <w:p w14:paraId="375F7D4F" w14:textId="77777777" w:rsidR="002D7B44" w:rsidRPr="008D2F90" w:rsidRDefault="002D7B44" w:rsidP="008D2F90">
      <w:pPr>
        <w:spacing w:line="360" w:lineRule="auto"/>
        <w:ind w:left="426" w:hanging="426"/>
        <w:jc w:val="both"/>
        <w:rPr>
          <w:sz w:val="24"/>
          <w:szCs w:val="24"/>
        </w:rPr>
      </w:pPr>
    </w:p>
    <w:p w14:paraId="5948AF7B" w14:textId="77777777" w:rsidR="00AA132E" w:rsidRDefault="002D7B44" w:rsidP="008D2F90">
      <w:pPr>
        <w:tabs>
          <w:tab w:val="left" w:pos="426"/>
        </w:tabs>
        <w:spacing w:line="360" w:lineRule="auto"/>
        <w:jc w:val="both"/>
        <w:rPr>
          <w:color w:val="FF0000"/>
          <w:sz w:val="24"/>
          <w:szCs w:val="24"/>
        </w:rPr>
      </w:pPr>
      <w:r w:rsidRPr="008D2F90">
        <w:rPr>
          <w:sz w:val="24"/>
          <w:szCs w:val="24"/>
        </w:rPr>
        <w:t>6.5.</w:t>
      </w:r>
      <w:r w:rsidRPr="008D2F90">
        <w:rPr>
          <w:sz w:val="24"/>
          <w:szCs w:val="24"/>
        </w:rPr>
        <w:tab/>
        <w:t xml:space="preserve">O Detentor fica obrigado a atender a todos os pedidos de fornecimento efetuados durante a vigência do Registro de Preços, </w:t>
      </w:r>
      <w:r w:rsidRPr="008D2F90">
        <w:rPr>
          <w:color w:val="FF0000"/>
          <w:sz w:val="24"/>
          <w:szCs w:val="24"/>
        </w:rPr>
        <w:t xml:space="preserve">ainda que não esteja no período estipulado pelo cronograma. </w:t>
      </w:r>
    </w:p>
    <w:tbl>
      <w:tblPr>
        <w:tblStyle w:val="Tabelacomgrade"/>
        <w:tblW w:w="0" w:type="auto"/>
        <w:tblInd w:w="-5" w:type="dxa"/>
        <w:tblLook w:val="04A0" w:firstRow="1" w:lastRow="0" w:firstColumn="1" w:lastColumn="0" w:noHBand="0" w:noVBand="1"/>
      </w:tblPr>
      <w:tblGrid>
        <w:gridCol w:w="9490"/>
      </w:tblGrid>
      <w:tr w:rsidR="00AA132E" w14:paraId="319EAF01" w14:textId="77777777" w:rsidTr="00AA132E">
        <w:tc>
          <w:tcPr>
            <w:tcW w:w="9490" w:type="dxa"/>
          </w:tcPr>
          <w:p w14:paraId="2680ADF7" w14:textId="56E2441A" w:rsidR="00AA132E" w:rsidRPr="00AA132E" w:rsidRDefault="00AA132E" w:rsidP="008D2F90">
            <w:pPr>
              <w:spacing w:line="360" w:lineRule="auto"/>
              <w:jc w:val="both"/>
              <w:rPr>
                <w:sz w:val="24"/>
                <w:szCs w:val="24"/>
                <w:highlight w:val="cyan"/>
              </w:rPr>
            </w:pPr>
            <w:r w:rsidRPr="00961EE3">
              <w:rPr>
                <w:b/>
                <w:sz w:val="24"/>
                <w:szCs w:val="24"/>
                <w:highlight w:val="green"/>
              </w:rPr>
              <w:t>Nota Explicativa –</w:t>
            </w:r>
            <w:r w:rsidRPr="00961EE3">
              <w:rPr>
                <w:sz w:val="24"/>
                <w:szCs w:val="24"/>
                <w:highlight w:val="green"/>
              </w:rPr>
              <w:t xml:space="preserve"> Utilizar essa parte final caso haja cronograma. </w:t>
            </w:r>
          </w:p>
        </w:tc>
      </w:tr>
    </w:tbl>
    <w:p w14:paraId="59F16F80" w14:textId="77777777" w:rsidR="002D7B44" w:rsidRPr="008D2F90" w:rsidRDefault="002D7B44" w:rsidP="008D2F90">
      <w:pPr>
        <w:spacing w:line="360" w:lineRule="auto"/>
        <w:ind w:left="426" w:hanging="426"/>
        <w:jc w:val="both"/>
        <w:rPr>
          <w:sz w:val="24"/>
          <w:szCs w:val="24"/>
        </w:rPr>
      </w:pPr>
    </w:p>
    <w:p w14:paraId="1E4F71BF" w14:textId="5AE036E0" w:rsidR="002D7B44" w:rsidRPr="008D2F90" w:rsidRDefault="002D7B44" w:rsidP="008D2F90">
      <w:pPr>
        <w:tabs>
          <w:tab w:val="left" w:pos="426"/>
        </w:tabs>
        <w:spacing w:line="360" w:lineRule="auto"/>
        <w:jc w:val="both"/>
        <w:rPr>
          <w:sz w:val="24"/>
          <w:szCs w:val="24"/>
        </w:rPr>
      </w:pPr>
      <w:r w:rsidRPr="008D2F90">
        <w:rPr>
          <w:sz w:val="24"/>
          <w:szCs w:val="24"/>
        </w:rPr>
        <w:t>6.6.</w:t>
      </w:r>
      <w:r w:rsidRPr="008D2F90">
        <w:rPr>
          <w:sz w:val="24"/>
          <w:szCs w:val="24"/>
        </w:rPr>
        <w:tab/>
        <w:t xml:space="preserve">O Detentor deverá garantir a qualidade do(s) </w:t>
      </w:r>
      <w:r w:rsidR="00841EE5" w:rsidRPr="00B60ED6">
        <w:rPr>
          <w:rFonts w:eastAsia="Arial"/>
          <w:sz w:val="24"/>
          <w:szCs w:val="24"/>
          <w:highlight w:val="yellow"/>
          <w:shd w:val="clear" w:color="auto" w:fill="FFFFCC"/>
        </w:rPr>
        <w:t>bem(</w:t>
      </w:r>
      <w:proofErr w:type="spellStart"/>
      <w:r w:rsidR="00841EE5" w:rsidRPr="00B60ED6">
        <w:rPr>
          <w:rFonts w:eastAsia="Arial"/>
          <w:sz w:val="24"/>
          <w:szCs w:val="24"/>
          <w:highlight w:val="yellow"/>
          <w:shd w:val="clear" w:color="auto" w:fill="FFFFCC"/>
        </w:rPr>
        <w:t>ns</w:t>
      </w:r>
      <w:proofErr w:type="spellEnd"/>
      <w:r w:rsidR="00841EE5" w:rsidRPr="00B60ED6">
        <w:rPr>
          <w:rFonts w:eastAsia="Arial"/>
          <w:sz w:val="24"/>
          <w:szCs w:val="24"/>
          <w:highlight w:val="yellow"/>
          <w:shd w:val="clear" w:color="auto" w:fill="FFFFCC"/>
        </w:rPr>
        <w:t>)/produto(s)</w:t>
      </w:r>
      <w:r w:rsidR="00841EE5" w:rsidRPr="00433A17">
        <w:rPr>
          <w:rFonts w:eastAsia="Arial"/>
          <w:color w:val="000000" w:themeColor="text1"/>
          <w:sz w:val="24"/>
          <w:szCs w:val="24"/>
        </w:rPr>
        <w:t xml:space="preserve"> </w:t>
      </w:r>
      <w:r w:rsidRPr="008D2F90">
        <w:rPr>
          <w:sz w:val="24"/>
          <w:szCs w:val="24"/>
        </w:rPr>
        <w:t>entregue(s) mesmo após o vencimento da ARP.</w:t>
      </w:r>
    </w:p>
    <w:p w14:paraId="68CB639B" w14:textId="77777777" w:rsidR="002D7B44" w:rsidRPr="008D2F90" w:rsidRDefault="002D7B44" w:rsidP="008D2F90">
      <w:pPr>
        <w:spacing w:line="360" w:lineRule="auto"/>
        <w:jc w:val="both"/>
        <w:rPr>
          <w:b/>
          <w:sz w:val="24"/>
          <w:szCs w:val="24"/>
        </w:rPr>
      </w:pPr>
    </w:p>
    <w:p w14:paraId="23ECA8EE" w14:textId="385C4BF1" w:rsidR="002D7B44" w:rsidRPr="008D2F90" w:rsidRDefault="002D7B44" w:rsidP="00675C6F">
      <w:pPr>
        <w:spacing w:line="360" w:lineRule="auto"/>
        <w:jc w:val="both"/>
        <w:rPr>
          <w:b/>
          <w:sz w:val="24"/>
          <w:szCs w:val="24"/>
        </w:rPr>
      </w:pPr>
      <w:r w:rsidRPr="008D2F90">
        <w:rPr>
          <w:b/>
          <w:sz w:val="24"/>
          <w:szCs w:val="24"/>
        </w:rPr>
        <w:t>CLÁUSULA SÉTIMA –</w:t>
      </w:r>
      <w:r w:rsidR="00E937D0">
        <w:rPr>
          <w:b/>
          <w:sz w:val="24"/>
          <w:szCs w:val="24"/>
        </w:rPr>
        <w:t xml:space="preserve"> </w:t>
      </w:r>
      <w:r w:rsidR="00675C6F" w:rsidRPr="00E937D0">
        <w:rPr>
          <w:b/>
          <w:sz w:val="24"/>
          <w:szCs w:val="24"/>
        </w:rPr>
        <w:t>DA FORMALIZAÇÃO DA CONTRATAÇÃO</w:t>
      </w:r>
    </w:p>
    <w:p w14:paraId="49196D0E" w14:textId="77777777" w:rsidR="002D7B44" w:rsidRPr="008D2F90" w:rsidRDefault="002D7B44" w:rsidP="008D2F90">
      <w:pPr>
        <w:spacing w:line="360" w:lineRule="auto"/>
        <w:ind w:left="567" w:hanging="567"/>
        <w:jc w:val="both"/>
        <w:rPr>
          <w:sz w:val="24"/>
          <w:szCs w:val="24"/>
        </w:rPr>
      </w:pPr>
    </w:p>
    <w:p w14:paraId="6F798D92" w14:textId="6E494A88" w:rsidR="002D7B44" w:rsidRPr="00823EF9" w:rsidRDefault="002D7B44" w:rsidP="008D2F90">
      <w:pPr>
        <w:spacing w:line="360" w:lineRule="auto"/>
        <w:jc w:val="both"/>
        <w:rPr>
          <w:sz w:val="24"/>
          <w:szCs w:val="24"/>
        </w:rPr>
      </w:pPr>
      <w:bookmarkStart w:id="3" w:name="_Hlk157161979"/>
      <w:r w:rsidRPr="00823EF9">
        <w:rPr>
          <w:sz w:val="24"/>
          <w:szCs w:val="24"/>
        </w:rPr>
        <w:t xml:space="preserve">7.1. A contratação do objeto licitado será efetivada mediante emissão </w:t>
      </w:r>
      <w:r w:rsidRPr="007806D0">
        <w:rPr>
          <w:sz w:val="24"/>
          <w:szCs w:val="24"/>
        </w:rPr>
        <w:t xml:space="preserve">de </w:t>
      </w:r>
      <w:r w:rsidRPr="00C3632E">
        <w:rPr>
          <w:sz w:val="24"/>
          <w:szCs w:val="24"/>
        </w:rPr>
        <w:t>Nota de Empenho ou outro instrumento equivalente,</w:t>
      </w:r>
      <w:r w:rsidRPr="00823EF9">
        <w:rPr>
          <w:sz w:val="24"/>
          <w:szCs w:val="24"/>
        </w:rPr>
        <w:t xml:space="preserve"> que substituirá o instrumento de contrato, nos termos do art. 95 da Lei Federal nº 14.133/2</w:t>
      </w:r>
      <w:r w:rsidR="00AA132E" w:rsidRPr="00A2265E">
        <w:rPr>
          <w:sz w:val="24"/>
          <w:szCs w:val="24"/>
        </w:rPr>
        <w:t>02</w:t>
      </w:r>
      <w:r w:rsidRPr="00823EF9">
        <w:rPr>
          <w:sz w:val="24"/>
          <w:szCs w:val="24"/>
        </w:rPr>
        <w:t>1.</w:t>
      </w:r>
    </w:p>
    <w:p w14:paraId="253911ED" w14:textId="61A12783" w:rsidR="002D7B44" w:rsidRDefault="002D7B44" w:rsidP="008D2F90">
      <w:pPr>
        <w:spacing w:line="360" w:lineRule="auto"/>
        <w:ind w:left="426" w:hanging="426"/>
        <w:jc w:val="both"/>
        <w:rPr>
          <w:sz w:val="24"/>
          <w:szCs w:val="24"/>
        </w:rPr>
      </w:pPr>
    </w:p>
    <w:p w14:paraId="624C38FC" w14:textId="7286241D" w:rsidR="00280C00" w:rsidRPr="008A270D" w:rsidRDefault="00280C00" w:rsidP="00A2265E">
      <w:pPr>
        <w:pStyle w:val="Nvel2-Red"/>
        <w:numPr>
          <w:ilvl w:val="0"/>
          <w:numId w:val="0"/>
        </w:numPr>
        <w:spacing w:before="0" w:after="0" w:line="360" w:lineRule="auto"/>
        <w:ind w:left="426"/>
        <w:rPr>
          <w:rFonts w:ascii="Times New Roman" w:hAnsi="Times New Roman" w:cs="Times New Roman"/>
          <w:i w:val="0"/>
          <w:color w:val="auto"/>
          <w:sz w:val="24"/>
          <w:szCs w:val="24"/>
        </w:rPr>
      </w:pPr>
      <w:r w:rsidRPr="00E937D0">
        <w:rPr>
          <w:rFonts w:ascii="Times New Roman" w:hAnsi="Times New Roman" w:cs="Times New Roman"/>
          <w:i w:val="0"/>
          <w:color w:val="auto"/>
          <w:sz w:val="24"/>
          <w:szCs w:val="24"/>
          <w:shd w:val="clear" w:color="auto" w:fill="FFFFFF"/>
        </w:rPr>
        <w:t>7.1.1. Nas contratações decorrentes da presente Ata serão observadas</w:t>
      </w:r>
      <w:r w:rsidRPr="00E937D0">
        <w:rPr>
          <w:rFonts w:ascii="Times New Roman" w:hAnsi="Times New Roman" w:cs="Times New Roman"/>
          <w:i w:val="0"/>
          <w:color w:val="auto"/>
          <w:sz w:val="24"/>
          <w:szCs w:val="24"/>
        </w:rPr>
        <w:t xml:space="preserve"> as diretrizes da política de integridade adotada pela administração municipal, nos termos da Lei nº 11.557/2023 e dos Decretos </w:t>
      </w:r>
      <w:proofErr w:type="spellStart"/>
      <w:r w:rsidRPr="00E937D0">
        <w:rPr>
          <w:rFonts w:ascii="Times New Roman" w:hAnsi="Times New Roman" w:cs="Times New Roman"/>
          <w:i w:val="0"/>
          <w:color w:val="auto"/>
          <w:sz w:val="24"/>
          <w:szCs w:val="24"/>
        </w:rPr>
        <w:t>nºs</w:t>
      </w:r>
      <w:proofErr w:type="spellEnd"/>
      <w:r w:rsidRPr="00E937D0">
        <w:rPr>
          <w:rFonts w:ascii="Times New Roman" w:hAnsi="Times New Roman" w:cs="Times New Roman"/>
          <w:i w:val="0"/>
          <w:color w:val="auto"/>
          <w:sz w:val="24"/>
          <w:szCs w:val="24"/>
        </w:rPr>
        <w:t xml:space="preserve"> 18.337/2023 e </w:t>
      </w:r>
      <w:r w:rsidRPr="00E937D0">
        <w:rPr>
          <w:rFonts w:ascii="Times New Roman" w:hAnsi="Times New Roman" w:cs="Times New Roman"/>
          <w:i w:val="0"/>
          <w:color w:val="auto"/>
          <w:sz w:val="24"/>
          <w:szCs w:val="24"/>
          <w:shd w:val="clear" w:color="auto" w:fill="FFFFFF"/>
        </w:rPr>
        <w:t>18.609/2024.</w:t>
      </w:r>
    </w:p>
    <w:p w14:paraId="7E75A574" w14:textId="02593D51" w:rsidR="00280C00" w:rsidRDefault="00280C00" w:rsidP="008D2F90">
      <w:pPr>
        <w:spacing w:line="360" w:lineRule="auto"/>
        <w:ind w:left="426" w:hanging="426"/>
        <w:jc w:val="both"/>
        <w:rPr>
          <w:sz w:val="24"/>
          <w:szCs w:val="24"/>
        </w:rPr>
      </w:pPr>
    </w:p>
    <w:p w14:paraId="19717C8E" w14:textId="77777777" w:rsidR="002D7B44" w:rsidRPr="00823EF9" w:rsidRDefault="002D7B44" w:rsidP="008D2F90">
      <w:pPr>
        <w:spacing w:line="360" w:lineRule="auto"/>
        <w:ind w:left="426" w:hanging="426"/>
        <w:jc w:val="center"/>
        <w:rPr>
          <w:b/>
          <w:sz w:val="24"/>
          <w:szCs w:val="24"/>
          <w:u w:val="single"/>
        </w:rPr>
      </w:pPr>
      <w:r w:rsidRPr="00823EF9">
        <w:rPr>
          <w:b/>
          <w:sz w:val="24"/>
          <w:szCs w:val="24"/>
          <w:u w:val="single"/>
        </w:rPr>
        <w:t>OU</w:t>
      </w:r>
    </w:p>
    <w:p w14:paraId="31C403B1" w14:textId="77777777" w:rsidR="002D7B44" w:rsidRPr="00823EF9" w:rsidRDefault="002D7B44" w:rsidP="008D2F90">
      <w:pPr>
        <w:spacing w:line="360" w:lineRule="auto"/>
        <w:ind w:left="567" w:hanging="567"/>
        <w:jc w:val="both"/>
        <w:rPr>
          <w:sz w:val="24"/>
          <w:szCs w:val="24"/>
        </w:rPr>
      </w:pPr>
    </w:p>
    <w:p w14:paraId="4C05080F" w14:textId="2E57A8B4" w:rsidR="00764DBA" w:rsidRDefault="002D7B44" w:rsidP="00764DBA">
      <w:pPr>
        <w:spacing w:line="360" w:lineRule="auto"/>
        <w:jc w:val="both"/>
        <w:rPr>
          <w:color w:val="000000" w:themeColor="text1"/>
          <w:sz w:val="24"/>
          <w:szCs w:val="24"/>
        </w:rPr>
      </w:pPr>
      <w:r w:rsidRPr="007806D0">
        <w:rPr>
          <w:sz w:val="24"/>
          <w:szCs w:val="24"/>
        </w:rPr>
        <w:lastRenderedPageBreak/>
        <w:t xml:space="preserve">7.1. A contratação do objeto licitado será efetivada mediante formalização de contrato, vinculado à presente Ata de Registro de Preços e em conformidade com a legislação pertinente, bem como </w:t>
      </w:r>
      <w:r w:rsidR="00823EF9" w:rsidRPr="007806D0">
        <w:rPr>
          <w:sz w:val="24"/>
          <w:szCs w:val="24"/>
        </w:rPr>
        <w:t xml:space="preserve">com o </w:t>
      </w:r>
      <w:r w:rsidRPr="007806D0">
        <w:rPr>
          <w:sz w:val="24"/>
          <w:szCs w:val="24"/>
        </w:rPr>
        <w:t>Decreto Municipal nº 18.242/2</w:t>
      </w:r>
      <w:r w:rsidR="00C77E05" w:rsidRPr="00FB49C8">
        <w:rPr>
          <w:sz w:val="24"/>
          <w:szCs w:val="24"/>
        </w:rPr>
        <w:t>02</w:t>
      </w:r>
      <w:r w:rsidRPr="007806D0">
        <w:rPr>
          <w:sz w:val="24"/>
          <w:szCs w:val="24"/>
        </w:rPr>
        <w:t>3</w:t>
      </w:r>
      <w:r w:rsidR="00764DBA" w:rsidRPr="001E0F7A">
        <w:rPr>
          <w:color w:val="000000" w:themeColor="text1"/>
          <w:sz w:val="24"/>
          <w:szCs w:val="24"/>
          <w:lang w:eastAsia="pt-BR"/>
        </w:rPr>
        <w:t>,</w:t>
      </w:r>
      <w:r w:rsidR="0043165C">
        <w:rPr>
          <w:color w:val="000000" w:themeColor="text1"/>
          <w:sz w:val="24"/>
          <w:szCs w:val="24"/>
          <w:lang w:eastAsia="pt-BR"/>
        </w:rPr>
        <w:t xml:space="preserve"> </w:t>
      </w:r>
      <w:r w:rsidR="0043165C" w:rsidRPr="00E937D0">
        <w:rPr>
          <w:color w:val="000000" w:themeColor="text1"/>
          <w:sz w:val="24"/>
          <w:szCs w:val="24"/>
          <w:lang w:eastAsia="pt-BR"/>
        </w:rPr>
        <w:t xml:space="preserve">nos termos </w:t>
      </w:r>
      <w:r w:rsidR="008C7D60" w:rsidRPr="00004A78">
        <w:rPr>
          <w:color w:val="000000" w:themeColor="text1"/>
          <w:sz w:val="24"/>
          <w:szCs w:val="24"/>
          <w:lang w:eastAsia="pt-BR"/>
        </w:rPr>
        <w:t>da minuta contratual.</w:t>
      </w:r>
      <w:r w:rsidR="008C7D60">
        <w:rPr>
          <w:color w:val="000000" w:themeColor="text1"/>
          <w:sz w:val="24"/>
          <w:szCs w:val="24"/>
          <w:lang w:eastAsia="pt-BR"/>
        </w:rPr>
        <w:t xml:space="preserve"> </w:t>
      </w:r>
      <w:r w:rsidR="00764DBA" w:rsidRPr="001E0F7A">
        <w:rPr>
          <w:color w:val="000000" w:themeColor="text1"/>
          <w:sz w:val="24"/>
          <w:szCs w:val="24"/>
          <w:lang w:eastAsia="pt-BR"/>
        </w:rPr>
        <w:t xml:space="preserve"> </w:t>
      </w:r>
    </w:p>
    <w:p w14:paraId="20AF79D2" w14:textId="602AFE75" w:rsidR="00675C6F" w:rsidRDefault="00675C6F" w:rsidP="0043165C">
      <w:pPr>
        <w:suppressAutoHyphens w:val="0"/>
        <w:spacing w:line="360" w:lineRule="auto"/>
        <w:ind w:left="567"/>
        <w:jc w:val="both"/>
        <w:textAlignment w:val="baseline"/>
        <w:rPr>
          <w:sz w:val="24"/>
          <w:szCs w:val="24"/>
        </w:rPr>
      </w:pPr>
    </w:p>
    <w:p w14:paraId="1987CAD5" w14:textId="77777777" w:rsidR="00280C00" w:rsidRPr="008A270D" w:rsidRDefault="00280C00" w:rsidP="0016456D">
      <w:pPr>
        <w:pStyle w:val="Nvel2-Red"/>
        <w:numPr>
          <w:ilvl w:val="0"/>
          <w:numId w:val="0"/>
        </w:numPr>
        <w:spacing w:before="0" w:after="0" w:line="360" w:lineRule="auto"/>
        <w:ind w:left="426"/>
        <w:rPr>
          <w:rFonts w:ascii="Times New Roman" w:hAnsi="Times New Roman" w:cs="Times New Roman"/>
          <w:i w:val="0"/>
          <w:color w:val="auto"/>
          <w:sz w:val="24"/>
          <w:szCs w:val="24"/>
        </w:rPr>
      </w:pPr>
      <w:r w:rsidRPr="00E937D0">
        <w:rPr>
          <w:rFonts w:ascii="Times New Roman" w:hAnsi="Times New Roman" w:cs="Times New Roman"/>
          <w:i w:val="0"/>
          <w:color w:val="auto"/>
          <w:sz w:val="24"/>
          <w:szCs w:val="24"/>
          <w:shd w:val="clear" w:color="auto" w:fill="FFFFFF"/>
        </w:rPr>
        <w:t>7.1.1. Nas contratações decorrentes da presente Ata serão observadas</w:t>
      </w:r>
      <w:r w:rsidRPr="00E937D0">
        <w:rPr>
          <w:rFonts w:ascii="Times New Roman" w:hAnsi="Times New Roman" w:cs="Times New Roman"/>
          <w:i w:val="0"/>
          <w:color w:val="auto"/>
          <w:sz w:val="24"/>
          <w:szCs w:val="24"/>
        </w:rPr>
        <w:t xml:space="preserve"> as diretrizes da política de integridade adotada pela administração municipal, nos termos da Lei nº 11.557/2023 e dos Decretos </w:t>
      </w:r>
      <w:proofErr w:type="spellStart"/>
      <w:r w:rsidRPr="00E937D0">
        <w:rPr>
          <w:rFonts w:ascii="Times New Roman" w:hAnsi="Times New Roman" w:cs="Times New Roman"/>
          <w:i w:val="0"/>
          <w:color w:val="auto"/>
          <w:sz w:val="24"/>
          <w:szCs w:val="24"/>
        </w:rPr>
        <w:t>nºs</w:t>
      </w:r>
      <w:proofErr w:type="spellEnd"/>
      <w:r w:rsidRPr="00E937D0">
        <w:rPr>
          <w:rFonts w:ascii="Times New Roman" w:hAnsi="Times New Roman" w:cs="Times New Roman"/>
          <w:i w:val="0"/>
          <w:color w:val="auto"/>
          <w:sz w:val="24"/>
          <w:szCs w:val="24"/>
        </w:rPr>
        <w:t xml:space="preserve"> 18.337/2023 e </w:t>
      </w:r>
      <w:r w:rsidRPr="00E937D0">
        <w:rPr>
          <w:rFonts w:ascii="Times New Roman" w:hAnsi="Times New Roman" w:cs="Times New Roman"/>
          <w:i w:val="0"/>
          <w:color w:val="auto"/>
          <w:sz w:val="24"/>
          <w:szCs w:val="24"/>
          <w:shd w:val="clear" w:color="auto" w:fill="FFFFFF"/>
        </w:rPr>
        <w:t>18.609/2024.</w:t>
      </w:r>
    </w:p>
    <w:bookmarkEnd w:id="3"/>
    <w:p w14:paraId="616FCFE7" w14:textId="029F11DC" w:rsidR="00280C00" w:rsidRDefault="00280C00" w:rsidP="008D2F90">
      <w:pPr>
        <w:spacing w:line="360" w:lineRule="auto"/>
        <w:ind w:left="426" w:hanging="426"/>
        <w:jc w:val="both"/>
        <w:rPr>
          <w:sz w:val="24"/>
          <w:szCs w:val="24"/>
        </w:rPr>
      </w:pPr>
    </w:p>
    <w:p w14:paraId="2B7CC3DE" w14:textId="4A241BEA" w:rsidR="00675C6F" w:rsidRDefault="00E937D0" w:rsidP="008D2F90">
      <w:pPr>
        <w:spacing w:line="360" w:lineRule="auto"/>
        <w:ind w:left="426" w:hanging="426"/>
        <w:jc w:val="both"/>
        <w:rPr>
          <w:b/>
          <w:sz w:val="24"/>
          <w:szCs w:val="24"/>
          <w:highlight w:val="magenta"/>
        </w:rPr>
      </w:pPr>
      <w:r w:rsidRPr="008D2F90">
        <w:rPr>
          <w:b/>
          <w:sz w:val="24"/>
          <w:szCs w:val="24"/>
        </w:rPr>
        <w:t xml:space="preserve">CLÁUSULA </w:t>
      </w:r>
      <w:r>
        <w:rPr>
          <w:b/>
          <w:sz w:val="24"/>
          <w:szCs w:val="24"/>
        </w:rPr>
        <w:t>OITAVA</w:t>
      </w:r>
      <w:r w:rsidRPr="008D2F90">
        <w:rPr>
          <w:b/>
          <w:sz w:val="24"/>
          <w:szCs w:val="24"/>
        </w:rPr>
        <w:t xml:space="preserve"> </w:t>
      </w:r>
      <w:r w:rsidR="00675C6F" w:rsidRPr="00E937D0">
        <w:rPr>
          <w:b/>
          <w:sz w:val="24"/>
          <w:szCs w:val="24"/>
        </w:rPr>
        <w:t>-</w:t>
      </w:r>
      <w:r w:rsidR="00675C6F" w:rsidRPr="00E937D0">
        <w:rPr>
          <w:sz w:val="24"/>
          <w:szCs w:val="24"/>
        </w:rPr>
        <w:t xml:space="preserve"> </w:t>
      </w:r>
      <w:r w:rsidR="00675C6F" w:rsidRPr="00E937D0">
        <w:rPr>
          <w:b/>
          <w:sz w:val="24"/>
          <w:szCs w:val="24"/>
        </w:rPr>
        <w:t>DA EXECUÇÃO DA ATA</w:t>
      </w:r>
      <w:r w:rsidR="00806B46" w:rsidRPr="00806B46">
        <w:rPr>
          <w:b/>
          <w:sz w:val="24"/>
          <w:szCs w:val="24"/>
        </w:rPr>
        <w:t xml:space="preserve"> </w:t>
      </w:r>
    </w:p>
    <w:p w14:paraId="04123DDD" w14:textId="19AB231F" w:rsidR="00675C6F" w:rsidRDefault="000A4CD5" w:rsidP="000A4CD5">
      <w:pPr>
        <w:tabs>
          <w:tab w:val="left" w:pos="2640"/>
        </w:tabs>
        <w:spacing w:line="360" w:lineRule="auto"/>
        <w:ind w:left="426" w:hanging="426"/>
        <w:jc w:val="both"/>
        <w:rPr>
          <w:sz w:val="24"/>
          <w:szCs w:val="24"/>
        </w:rPr>
      </w:pPr>
      <w:r>
        <w:rPr>
          <w:sz w:val="24"/>
          <w:szCs w:val="24"/>
        </w:rPr>
        <w:tab/>
      </w:r>
      <w:r>
        <w:rPr>
          <w:sz w:val="24"/>
          <w:szCs w:val="24"/>
        </w:rPr>
        <w:tab/>
      </w:r>
    </w:p>
    <w:p w14:paraId="724BC5C9" w14:textId="6CF752E6" w:rsidR="002D7B44" w:rsidRPr="007806D0" w:rsidRDefault="00675C6F" w:rsidP="008D2F90">
      <w:pPr>
        <w:tabs>
          <w:tab w:val="left" w:pos="284"/>
          <w:tab w:val="left" w:pos="426"/>
        </w:tabs>
        <w:spacing w:line="360" w:lineRule="auto"/>
        <w:jc w:val="both"/>
        <w:rPr>
          <w:color w:val="FF0000"/>
          <w:sz w:val="24"/>
          <w:szCs w:val="24"/>
        </w:rPr>
      </w:pPr>
      <w:r w:rsidRPr="00E937D0">
        <w:rPr>
          <w:color w:val="FF0000"/>
          <w:sz w:val="24"/>
          <w:szCs w:val="24"/>
        </w:rPr>
        <w:t>8</w:t>
      </w:r>
      <w:r w:rsidR="002D7B44" w:rsidRPr="007806D0">
        <w:rPr>
          <w:color w:val="FF0000"/>
          <w:sz w:val="24"/>
          <w:szCs w:val="24"/>
        </w:rPr>
        <w:t>.</w:t>
      </w:r>
      <w:r w:rsidR="000A4CD5">
        <w:rPr>
          <w:color w:val="FF0000"/>
          <w:sz w:val="24"/>
          <w:szCs w:val="24"/>
        </w:rPr>
        <w:t>1</w:t>
      </w:r>
      <w:r w:rsidR="002D7B44" w:rsidRPr="007806D0">
        <w:rPr>
          <w:color w:val="FF0000"/>
          <w:sz w:val="24"/>
          <w:szCs w:val="24"/>
        </w:rPr>
        <w:t>.</w:t>
      </w:r>
      <w:r w:rsidR="002D7B44" w:rsidRPr="007806D0">
        <w:rPr>
          <w:color w:val="FF0000"/>
          <w:sz w:val="24"/>
          <w:szCs w:val="24"/>
        </w:rPr>
        <w:tab/>
        <w:t xml:space="preserve">Periodicamente, o Órgão ou Entidade Gerenciadora ou a quem a Autoridade Competente delegar, encaminhará cronograma de aquisição aos Órgãos Participantes e aos Detentores, orientando-os sobre os prazos para solicitações de compras a serem encaminhadas à Gerência </w:t>
      </w:r>
      <w:r w:rsidR="002D7B44" w:rsidRPr="007806D0">
        <w:rPr>
          <w:color w:val="FF0000"/>
          <w:sz w:val="24"/>
          <w:szCs w:val="24"/>
          <w:highlight w:val="yellow"/>
        </w:rPr>
        <w:t>...........................</w:t>
      </w:r>
      <w:r w:rsidR="002D7B44" w:rsidRPr="007806D0">
        <w:rPr>
          <w:color w:val="FF0000"/>
          <w:sz w:val="24"/>
          <w:szCs w:val="24"/>
        </w:rPr>
        <w:t xml:space="preserve">., para autorização das aquisições. </w:t>
      </w:r>
    </w:p>
    <w:tbl>
      <w:tblPr>
        <w:tblStyle w:val="Tabelacomgrade"/>
        <w:tblW w:w="0" w:type="auto"/>
        <w:tblLook w:val="04A0" w:firstRow="1" w:lastRow="0" w:firstColumn="1" w:lastColumn="0" w:noHBand="0" w:noVBand="1"/>
      </w:tblPr>
      <w:tblGrid>
        <w:gridCol w:w="8494"/>
      </w:tblGrid>
      <w:tr w:rsidR="007806D0" w:rsidRPr="007806D0" w14:paraId="07EC7C2E" w14:textId="77777777" w:rsidTr="00DD3AEB">
        <w:tc>
          <w:tcPr>
            <w:tcW w:w="8494" w:type="dxa"/>
          </w:tcPr>
          <w:p w14:paraId="5FEFA727" w14:textId="709E68DD" w:rsidR="002D7B44" w:rsidRPr="007806D0" w:rsidRDefault="002D7B44" w:rsidP="008D2F90">
            <w:pPr>
              <w:tabs>
                <w:tab w:val="left" w:pos="284"/>
                <w:tab w:val="left" w:pos="426"/>
              </w:tabs>
              <w:spacing w:line="360" w:lineRule="auto"/>
              <w:jc w:val="both"/>
              <w:rPr>
                <w:color w:val="FF0000"/>
                <w:sz w:val="24"/>
                <w:szCs w:val="24"/>
                <w:highlight w:val="green"/>
              </w:rPr>
            </w:pPr>
            <w:r w:rsidRPr="00C15413">
              <w:rPr>
                <w:b/>
                <w:sz w:val="24"/>
                <w:szCs w:val="24"/>
                <w:highlight w:val="green"/>
              </w:rPr>
              <w:t>Nota Explicativa</w:t>
            </w:r>
            <w:r w:rsidR="00C15413">
              <w:rPr>
                <w:b/>
                <w:sz w:val="24"/>
                <w:szCs w:val="24"/>
                <w:highlight w:val="green"/>
              </w:rPr>
              <w:t xml:space="preserve"> - </w:t>
            </w:r>
            <w:r w:rsidRPr="00C15413">
              <w:rPr>
                <w:sz w:val="24"/>
                <w:szCs w:val="24"/>
                <w:highlight w:val="green"/>
              </w:rPr>
              <w:t xml:space="preserve">Utilizar o item </w:t>
            </w:r>
            <w:r w:rsidR="00675C6F" w:rsidRPr="00E937D0">
              <w:rPr>
                <w:sz w:val="24"/>
                <w:szCs w:val="24"/>
                <w:highlight w:val="green"/>
              </w:rPr>
              <w:t>8</w:t>
            </w:r>
            <w:r w:rsidRPr="00C15413">
              <w:rPr>
                <w:sz w:val="24"/>
                <w:szCs w:val="24"/>
                <w:highlight w:val="green"/>
              </w:rPr>
              <w:t>.</w:t>
            </w:r>
            <w:r w:rsidR="00E937D0">
              <w:rPr>
                <w:sz w:val="24"/>
                <w:szCs w:val="24"/>
                <w:highlight w:val="green"/>
              </w:rPr>
              <w:t>1</w:t>
            </w:r>
            <w:r w:rsidRPr="00C15413">
              <w:rPr>
                <w:sz w:val="24"/>
                <w:szCs w:val="24"/>
                <w:highlight w:val="green"/>
              </w:rPr>
              <w:t xml:space="preserve"> somente se houver cronograma.</w:t>
            </w:r>
          </w:p>
        </w:tc>
      </w:tr>
    </w:tbl>
    <w:p w14:paraId="1664B19A" w14:textId="77777777" w:rsidR="002D7B44" w:rsidRPr="008D2F90" w:rsidRDefault="002D7B44" w:rsidP="008D2F90">
      <w:pPr>
        <w:tabs>
          <w:tab w:val="left" w:pos="284"/>
          <w:tab w:val="left" w:pos="426"/>
        </w:tabs>
        <w:spacing w:line="360" w:lineRule="auto"/>
        <w:jc w:val="both"/>
        <w:rPr>
          <w:sz w:val="24"/>
          <w:szCs w:val="24"/>
          <w:highlight w:val="green"/>
        </w:rPr>
      </w:pPr>
    </w:p>
    <w:p w14:paraId="2FFE1FF6" w14:textId="1AFFA40B" w:rsidR="002D7B44" w:rsidRPr="008D2F90" w:rsidRDefault="00E937D0" w:rsidP="008D2F90">
      <w:pPr>
        <w:tabs>
          <w:tab w:val="left" w:pos="284"/>
          <w:tab w:val="left" w:pos="426"/>
        </w:tabs>
        <w:spacing w:line="360" w:lineRule="auto"/>
        <w:jc w:val="both"/>
        <w:rPr>
          <w:sz w:val="24"/>
          <w:szCs w:val="24"/>
        </w:rPr>
      </w:pPr>
      <w:r>
        <w:rPr>
          <w:sz w:val="24"/>
          <w:szCs w:val="24"/>
        </w:rPr>
        <w:t>8</w:t>
      </w:r>
      <w:r w:rsidR="002D7B44" w:rsidRPr="008D2F90">
        <w:rPr>
          <w:sz w:val="24"/>
          <w:szCs w:val="24"/>
        </w:rPr>
        <w:t>.</w:t>
      </w:r>
      <w:r w:rsidRPr="00E937D0">
        <w:rPr>
          <w:sz w:val="24"/>
          <w:szCs w:val="24"/>
          <w:highlight w:val="yellow"/>
        </w:rPr>
        <w:t>2</w:t>
      </w:r>
      <w:r w:rsidR="002D7B44" w:rsidRPr="008D2F90">
        <w:rPr>
          <w:sz w:val="24"/>
          <w:szCs w:val="24"/>
        </w:rPr>
        <w:t>.</w:t>
      </w:r>
      <w:r w:rsidR="002D7B44" w:rsidRPr="008D2F90">
        <w:rPr>
          <w:sz w:val="24"/>
          <w:szCs w:val="24"/>
        </w:rPr>
        <w:tab/>
        <w:t xml:space="preserve">Após autorização, </w:t>
      </w:r>
      <w:r w:rsidR="002D7B44" w:rsidRPr="007806D0">
        <w:rPr>
          <w:sz w:val="24"/>
          <w:szCs w:val="24"/>
          <w:highlight w:val="yellow"/>
        </w:rPr>
        <w:t>a Gerência .................</w:t>
      </w:r>
      <w:r w:rsidR="002D7B44" w:rsidRPr="008D2F90">
        <w:rPr>
          <w:sz w:val="24"/>
          <w:szCs w:val="24"/>
        </w:rPr>
        <w:t xml:space="preserve"> ou equivalente de cada um dos Órgãos Participantes do Registro encaminhará Nota de Empenho ou outro instrumento equivalente ao Detentor da ARP, via e-mail ou outro meio de comunicação eficaz.</w:t>
      </w:r>
    </w:p>
    <w:p w14:paraId="431CF0FD" w14:textId="77777777" w:rsidR="002D7B44" w:rsidRPr="008D2F90" w:rsidRDefault="002D7B44" w:rsidP="008D2F90">
      <w:pPr>
        <w:spacing w:line="360" w:lineRule="auto"/>
        <w:ind w:left="426" w:hanging="426"/>
        <w:jc w:val="both"/>
        <w:rPr>
          <w:sz w:val="24"/>
          <w:szCs w:val="24"/>
        </w:rPr>
      </w:pPr>
    </w:p>
    <w:p w14:paraId="48311364" w14:textId="645A17BB" w:rsidR="001B5876" w:rsidRPr="004816BD" w:rsidRDefault="00E937D0" w:rsidP="0016456D">
      <w:pPr>
        <w:spacing w:line="360" w:lineRule="auto"/>
        <w:ind w:left="426" w:right="-1"/>
        <w:jc w:val="both"/>
        <w:rPr>
          <w:snapToGrid w:val="0"/>
          <w:sz w:val="24"/>
        </w:rPr>
      </w:pPr>
      <w:r>
        <w:rPr>
          <w:sz w:val="24"/>
          <w:szCs w:val="24"/>
        </w:rPr>
        <w:t>8</w:t>
      </w:r>
      <w:r w:rsidR="002D7B44" w:rsidRPr="008D2F90">
        <w:rPr>
          <w:sz w:val="24"/>
          <w:szCs w:val="24"/>
        </w:rPr>
        <w:t>.</w:t>
      </w:r>
      <w:r w:rsidRPr="00E937D0">
        <w:rPr>
          <w:sz w:val="24"/>
          <w:szCs w:val="24"/>
          <w:highlight w:val="yellow"/>
        </w:rPr>
        <w:t>2</w:t>
      </w:r>
      <w:r w:rsidR="002D7B44" w:rsidRPr="008D2F90">
        <w:rPr>
          <w:sz w:val="24"/>
          <w:szCs w:val="24"/>
        </w:rPr>
        <w:t>.1.</w:t>
      </w:r>
      <w:r w:rsidR="001B5876">
        <w:rPr>
          <w:sz w:val="24"/>
          <w:szCs w:val="24"/>
        </w:rPr>
        <w:t xml:space="preserve"> </w:t>
      </w:r>
      <w:r w:rsidR="001B5876" w:rsidRPr="00734B6F">
        <w:rPr>
          <w:sz w:val="24"/>
          <w:szCs w:val="24"/>
        </w:rPr>
        <w:t xml:space="preserve">O </w:t>
      </w:r>
      <w:r w:rsidR="001B5876">
        <w:rPr>
          <w:sz w:val="24"/>
          <w:szCs w:val="24"/>
        </w:rPr>
        <w:t>Detentor</w:t>
      </w:r>
      <w:r w:rsidR="001B5876" w:rsidRPr="00734B6F">
        <w:rPr>
          <w:sz w:val="24"/>
          <w:szCs w:val="24"/>
        </w:rPr>
        <w:t xml:space="preserve"> deverá c</w:t>
      </w:r>
      <w:r w:rsidR="001B5876" w:rsidRPr="00734B6F">
        <w:rPr>
          <w:rFonts w:eastAsiaTheme="minorEastAsia"/>
          <w:color w:val="000000" w:themeColor="text1"/>
          <w:sz w:val="24"/>
          <w:szCs w:val="24"/>
          <w:lang w:eastAsia="pt-BR"/>
        </w:rPr>
        <w:t>onfirmar o recebimento da</w:t>
      </w:r>
      <w:r w:rsidR="00EC474D">
        <w:rPr>
          <w:rFonts w:eastAsiaTheme="minorEastAsia"/>
          <w:color w:val="000000" w:themeColor="text1"/>
          <w:sz w:val="24"/>
          <w:szCs w:val="24"/>
          <w:lang w:eastAsia="pt-BR"/>
        </w:rPr>
        <w:t xml:space="preserve"> </w:t>
      </w:r>
      <w:r w:rsidR="001B5876" w:rsidRPr="00734B6F">
        <w:rPr>
          <w:rFonts w:eastAsiaTheme="minorEastAsia"/>
          <w:color w:val="000000" w:themeColor="text1"/>
          <w:sz w:val="24"/>
          <w:szCs w:val="24"/>
          <w:lang w:eastAsia="pt-BR"/>
        </w:rPr>
        <w:t>Nota</w:t>
      </w:r>
      <w:r w:rsidR="00EC474D">
        <w:rPr>
          <w:rFonts w:eastAsiaTheme="minorEastAsia"/>
          <w:color w:val="000000" w:themeColor="text1"/>
          <w:sz w:val="24"/>
          <w:szCs w:val="24"/>
          <w:lang w:eastAsia="pt-BR"/>
        </w:rPr>
        <w:t xml:space="preserve"> </w:t>
      </w:r>
      <w:r w:rsidR="001B5876" w:rsidRPr="00734B6F">
        <w:rPr>
          <w:rFonts w:eastAsiaTheme="minorEastAsia"/>
          <w:color w:val="000000" w:themeColor="text1"/>
          <w:sz w:val="24"/>
          <w:szCs w:val="24"/>
          <w:lang w:eastAsia="pt-BR"/>
        </w:rPr>
        <w:t xml:space="preserve">de Empenho </w:t>
      </w:r>
      <w:r w:rsidR="00EB1817" w:rsidRPr="00EC474D">
        <w:rPr>
          <w:sz w:val="24"/>
          <w:szCs w:val="24"/>
        </w:rPr>
        <w:t>ou outro instrumento equivalente</w:t>
      </w:r>
      <w:r w:rsidR="00EB1817" w:rsidRPr="008D2F90">
        <w:rPr>
          <w:sz w:val="24"/>
          <w:szCs w:val="24"/>
        </w:rPr>
        <w:t xml:space="preserve"> </w:t>
      </w:r>
      <w:r w:rsidR="001B5876" w:rsidRPr="00734B6F">
        <w:rPr>
          <w:rFonts w:eastAsiaTheme="minorEastAsia"/>
          <w:color w:val="000000" w:themeColor="text1"/>
          <w:sz w:val="24"/>
          <w:szCs w:val="24"/>
          <w:lang w:eastAsia="pt-BR"/>
        </w:rPr>
        <w:t>no prazo máximo</w:t>
      </w:r>
      <w:r w:rsidR="001B5876" w:rsidRPr="004816BD">
        <w:rPr>
          <w:rFonts w:eastAsiaTheme="minorEastAsia"/>
          <w:color w:val="000000" w:themeColor="text1"/>
          <w:sz w:val="24"/>
          <w:szCs w:val="24"/>
          <w:lang w:eastAsia="pt-BR"/>
        </w:rPr>
        <w:t xml:space="preserve"> </w:t>
      </w:r>
      <w:r w:rsidR="001B5876" w:rsidRPr="00734B6F">
        <w:rPr>
          <w:rFonts w:eastAsiaTheme="minorEastAsia"/>
          <w:color w:val="000000" w:themeColor="text1"/>
          <w:sz w:val="24"/>
          <w:szCs w:val="24"/>
          <w:lang w:eastAsia="pt-BR"/>
        </w:rPr>
        <w:t>de</w:t>
      </w:r>
      <w:r w:rsidR="001B5876" w:rsidRPr="00036C39">
        <w:rPr>
          <w:rFonts w:eastAsiaTheme="minorEastAsia"/>
          <w:color w:val="000000" w:themeColor="text1"/>
          <w:sz w:val="24"/>
          <w:szCs w:val="24"/>
          <w:lang w:eastAsia="pt-BR"/>
        </w:rPr>
        <w:t xml:space="preserve"> </w:t>
      </w:r>
      <w:proofErr w:type="gramStart"/>
      <w:r w:rsidR="001B5876" w:rsidRPr="005B3DC4">
        <w:rPr>
          <w:rFonts w:eastAsiaTheme="minorEastAsia"/>
          <w:sz w:val="24"/>
          <w:szCs w:val="24"/>
          <w:highlight w:val="yellow"/>
          <w:shd w:val="clear" w:color="auto" w:fill="FFFFCC"/>
          <w:lang w:eastAsia="pt-BR"/>
        </w:rPr>
        <w:t>.....</w:t>
      </w:r>
      <w:proofErr w:type="gramEnd"/>
      <w:r w:rsidR="001B5876" w:rsidRPr="005B3DC4">
        <w:rPr>
          <w:rFonts w:eastAsiaTheme="minorEastAsia"/>
          <w:sz w:val="24"/>
          <w:szCs w:val="24"/>
          <w:highlight w:val="yellow"/>
          <w:shd w:val="clear" w:color="auto" w:fill="FFFFCC"/>
          <w:lang w:eastAsia="pt-BR"/>
        </w:rPr>
        <w:t xml:space="preserve"> </w:t>
      </w:r>
      <w:r w:rsidR="001B5876" w:rsidRPr="005B3DC4">
        <w:rPr>
          <w:rStyle w:val="normaltextrun"/>
          <w:color w:val="000000" w:themeColor="text1"/>
          <w:sz w:val="24"/>
          <w:szCs w:val="24"/>
          <w:highlight w:val="yellow"/>
          <w:shd w:val="clear" w:color="auto" w:fill="FFFFCC"/>
        </w:rPr>
        <w:t>[</w:t>
      </w:r>
      <w:r w:rsidR="001B5876" w:rsidRPr="005B3DC4">
        <w:rPr>
          <w:rFonts w:eastAsiaTheme="minorEastAsia"/>
          <w:sz w:val="24"/>
          <w:szCs w:val="24"/>
          <w:highlight w:val="yellow"/>
          <w:shd w:val="clear" w:color="auto" w:fill="FFFFCC"/>
          <w:lang w:eastAsia="pt-BR"/>
        </w:rPr>
        <w:t>....</w:t>
      </w:r>
      <w:r w:rsidR="001B5876" w:rsidRPr="005B3DC4">
        <w:rPr>
          <w:rStyle w:val="normaltextrun"/>
          <w:color w:val="000000" w:themeColor="text1"/>
          <w:sz w:val="24"/>
          <w:szCs w:val="24"/>
          <w:highlight w:val="yellow"/>
          <w:shd w:val="clear" w:color="auto" w:fill="FFFFCC"/>
        </w:rPr>
        <w:t>]</w:t>
      </w:r>
      <w:r w:rsidR="001B5876" w:rsidRPr="00036C39">
        <w:rPr>
          <w:rFonts w:eastAsiaTheme="minorEastAsia"/>
          <w:sz w:val="24"/>
          <w:szCs w:val="24"/>
          <w:lang w:eastAsia="pt-BR"/>
        </w:rPr>
        <w:t xml:space="preserve"> </w:t>
      </w:r>
      <w:r w:rsidR="001B5876" w:rsidRPr="00734B6F">
        <w:rPr>
          <w:rFonts w:eastAsiaTheme="minorEastAsia"/>
          <w:sz w:val="24"/>
          <w:szCs w:val="24"/>
          <w:lang w:eastAsia="pt-BR"/>
        </w:rPr>
        <w:t>dias úteis.</w:t>
      </w:r>
    </w:p>
    <w:p w14:paraId="270440F0" w14:textId="5E9DDFF0" w:rsidR="002D7B44" w:rsidRDefault="002D7B44" w:rsidP="001B5876">
      <w:pPr>
        <w:tabs>
          <w:tab w:val="left" w:pos="851"/>
          <w:tab w:val="left" w:pos="993"/>
        </w:tabs>
        <w:spacing w:line="360" w:lineRule="auto"/>
        <w:ind w:left="426"/>
        <w:jc w:val="both"/>
        <w:rPr>
          <w:sz w:val="24"/>
          <w:szCs w:val="24"/>
        </w:rPr>
      </w:pPr>
    </w:p>
    <w:p w14:paraId="20CC8D61" w14:textId="3CF81BC4" w:rsidR="00EB1817" w:rsidRPr="00AA0754" w:rsidRDefault="00EB1817" w:rsidP="00EB1817">
      <w:pPr>
        <w:spacing w:line="360" w:lineRule="auto"/>
        <w:ind w:left="426"/>
        <w:jc w:val="both"/>
        <w:rPr>
          <w:sz w:val="24"/>
          <w:szCs w:val="24"/>
        </w:rPr>
      </w:pPr>
      <w:r w:rsidRPr="0027789F">
        <w:rPr>
          <w:sz w:val="24"/>
          <w:szCs w:val="24"/>
        </w:rPr>
        <w:t>8.</w:t>
      </w:r>
      <w:r w:rsidRPr="008C7D60">
        <w:rPr>
          <w:sz w:val="24"/>
          <w:szCs w:val="24"/>
          <w:highlight w:val="yellow"/>
        </w:rPr>
        <w:t>2</w:t>
      </w:r>
      <w:r w:rsidRPr="0027789F">
        <w:rPr>
          <w:sz w:val="24"/>
          <w:szCs w:val="24"/>
        </w:rPr>
        <w:t>.2. A recusa em confirmar o recebimento da Nota de Empenho</w:t>
      </w:r>
      <w:r w:rsidRPr="0027789F">
        <w:rPr>
          <w:rStyle w:val="normaltextrun"/>
          <w:sz w:val="24"/>
          <w:szCs w:val="24"/>
          <w:shd w:val="clear" w:color="auto" w:fill="FFFFFF"/>
          <w:lang w:eastAsia="pt-BR"/>
        </w:rPr>
        <w:t xml:space="preserve"> ou outro instrumento hábil</w:t>
      </w:r>
      <w:r w:rsidRPr="0027789F">
        <w:rPr>
          <w:sz w:val="24"/>
          <w:szCs w:val="24"/>
        </w:rPr>
        <w:t>, no prazo estabelecido no subitem acima, sem justificativa por escrito e aceita pela autoridade competente, bem como a não manutenção de todas as condições exigidas na habilitação, sujeitará o Detentor às penalidades cabíveis, sendo facultado à Administração convocar remanescentes, na ordem de classificação, nos termos da legislação aplicável.</w:t>
      </w:r>
    </w:p>
    <w:p w14:paraId="69A4E6C2" w14:textId="763581E1" w:rsidR="00EB1817" w:rsidRDefault="00EB1817" w:rsidP="001B5876">
      <w:pPr>
        <w:tabs>
          <w:tab w:val="left" w:pos="851"/>
          <w:tab w:val="left" w:pos="993"/>
        </w:tabs>
        <w:spacing w:line="360" w:lineRule="auto"/>
        <w:ind w:left="426"/>
        <w:jc w:val="both"/>
        <w:rPr>
          <w:sz w:val="24"/>
          <w:szCs w:val="24"/>
        </w:rPr>
      </w:pPr>
    </w:p>
    <w:p w14:paraId="0F4F1F9B" w14:textId="2A1F18A6" w:rsidR="00496B3C" w:rsidRPr="00071841" w:rsidRDefault="00496B3C" w:rsidP="00887FF2">
      <w:pPr>
        <w:tabs>
          <w:tab w:val="left" w:pos="851"/>
          <w:tab w:val="left" w:pos="993"/>
        </w:tabs>
        <w:spacing w:line="360" w:lineRule="auto"/>
        <w:ind w:left="426"/>
        <w:jc w:val="both"/>
        <w:rPr>
          <w:rStyle w:val="normaltextrun"/>
          <w:color w:val="000000" w:themeColor="text1"/>
          <w:sz w:val="24"/>
          <w:szCs w:val="24"/>
        </w:rPr>
      </w:pPr>
      <w:r w:rsidRPr="009F4812">
        <w:rPr>
          <w:sz w:val="24"/>
          <w:szCs w:val="24"/>
        </w:rPr>
        <w:t>8.</w:t>
      </w:r>
      <w:r w:rsidR="00887FF2" w:rsidRPr="00887FF2">
        <w:rPr>
          <w:sz w:val="24"/>
          <w:szCs w:val="24"/>
          <w:highlight w:val="yellow"/>
        </w:rPr>
        <w:t>2</w:t>
      </w:r>
      <w:r w:rsidR="00887FF2">
        <w:rPr>
          <w:sz w:val="24"/>
          <w:szCs w:val="24"/>
        </w:rPr>
        <w:t>.3</w:t>
      </w:r>
      <w:r w:rsidRPr="009F4812">
        <w:rPr>
          <w:sz w:val="24"/>
          <w:szCs w:val="24"/>
        </w:rPr>
        <w:t>.</w:t>
      </w:r>
      <w:r w:rsidRPr="009F4812">
        <w:rPr>
          <w:rStyle w:val="normaltextrun"/>
          <w:color w:val="000000" w:themeColor="text1"/>
          <w:sz w:val="24"/>
          <w:szCs w:val="24"/>
        </w:rPr>
        <w:t xml:space="preserve"> Na hipótese de não se conseguir enviar ao Detentor a(s) Nota(s) de Empenho</w:t>
      </w:r>
      <w:r w:rsidRPr="009F4812">
        <w:rPr>
          <w:rStyle w:val="normaltextrun"/>
          <w:sz w:val="24"/>
          <w:szCs w:val="24"/>
          <w:shd w:val="clear" w:color="auto" w:fill="FFFFFF"/>
          <w:lang w:eastAsia="pt-BR"/>
        </w:rPr>
        <w:t xml:space="preserve"> ou outro instrumento hábil</w:t>
      </w:r>
      <w:r w:rsidRPr="009F4812">
        <w:rPr>
          <w:rStyle w:val="normaltextrun"/>
          <w:color w:val="000000" w:themeColor="text1"/>
          <w:sz w:val="24"/>
          <w:szCs w:val="24"/>
        </w:rPr>
        <w:t xml:space="preserve"> por e-mail ou outro meio eficaz, será publicado um aviso no DOM – Diário Oficial do Município, para que o Detentor retire a(s) Nota(s) de Empenho </w:t>
      </w:r>
      <w:r w:rsidRPr="009F4812">
        <w:rPr>
          <w:rStyle w:val="normaltextrun"/>
          <w:sz w:val="24"/>
          <w:szCs w:val="24"/>
          <w:shd w:val="clear" w:color="auto" w:fill="FFFFFF"/>
          <w:lang w:eastAsia="pt-BR"/>
        </w:rPr>
        <w:t>ou outro instrumento hábil</w:t>
      </w:r>
      <w:r w:rsidRPr="009F4812">
        <w:rPr>
          <w:rStyle w:val="normaltextrun"/>
          <w:color w:val="000000" w:themeColor="text1"/>
          <w:sz w:val="24"/>
          <w:szCs w:val="24"/>
        </w:rPr>
        <w:t xml:space="preserve"> </w:t>
      </w:r>
      <w:r w:rsidRPr="009F4812">
        <w:rPr>
          <w:rFonts w:eastAsiaTheme="minorEastAsia"/>
          <w:color w:val="000000" w:themeColor="text1"/>
          <w:sz w:val="24"/>
          <w:szCs w:val="24"/>
          <w:lang w:eastAsia="pt-BR"/>
        </w:rPr>
        <w:t xml:space="preserve">no prazo máximo de </w:t>
      </w:r>
      <w:r w:rsidRPr="009F4812">
        <w:rPr>
          <w:rFonts w:eastAsiaTheme="minorEastAsia"/>
          <w:sz w:val="24"/>
          <w:szCs w:val="24"/>
          <w:highlight w:val="yellow"/>
          <w:shd w:val="clear" w:color="auto" w:fill="FFFFCC"/>
          <w:lang w:eastAsia="pt-BR"/>
        </w:rPr>
        <w:t xml:space="preserve">..... </w:t>
      </w:r>
      <w:r w:rsidRPr="009F4812">
        <w:rPr>
          <w:rStyle w:val="normaltextrun"/>
          <w:color w:val="000000" w:themeColor="text1"/>
          <w:sz w:val="24"/>
          <w:szCs w:val="24"/>
          <w:highlight w:val="yellow"/>
          <w:shd w:val="clear" w:color="auto" w:fill="FFFFCC"/>
        </w:rPr>
        <w:t>[</w:t>
      </w:r>
      <w:r w:rsidRPr="009F4812">
        <w:rPr>
          <w:rFonts w:eastAsiaTheme="minorEastAsia"/>
          <w:sz w:val="24"/>
          <w:szCs w:val="24"/>
          <w:highlight w:val="yellow"/>
          <w:shd w:val="clear" w:color="auto" w:fill="FFFFCC"/>
          <w:lang w:eastAsia="pt-BR"/>
        </w:rPr>
        <w:t>....</w:t>
      </w:r>
      <w:r w:rsidRPr="009F4812">
        <w:rPr>
          <w:rStyle w:val="normaltextrun"/>
          <w:color w:val="000000" w:themeColor="text1"/>
          <w:sz w:val="24"/>
          <w:szCs w:val="24"/>
          <w:highlight w:val="yellow"/>
          <w:shd w:val="clear" w:color="auto" w:fill="FFFFCC"/>
        </w:rPr>
        <w:t>]</w:t>
      </w:r>
      <w:r w:rsidRPr="009F4812">
        <w:rPr>
          <w:rFonts w:eastAsiaTheme="minorEastAsia"/>
          <w:sz w:val="24"/>
          <w:szCs w:val="24"/>
          <w:lang w:eastAsia="pt-BR"/>
        </w:rPr>
        <w:t xml:space="preserve"> dias úteis, </w:t>
      </w:r>
      <w:r w:rsidRPr="009F4812">
        <w:rPr>
          <w:rStyle w:val="normaltextrun"/>
          <w:color w:val="000000" w:themeColor="text1"/>
          <w:sz w:val="24"/>
          <w:szCs w:val="24"/>
        </w:rPr>
        <w:t>contados da publicação.</w:t>
      </w:r>
    </w:p>
    <w:p w14:paraId="34B24BE5" w14:textId="76795AAD" w:rsidR="00496B3C" w:rsidRPr="00496B3C" w:rsidRDefault="00496B3C" w:rsidP="008D2F90">
      <w:pPr>
        <w:tabs>
          <w:tab w:val="left" w:pos="284"/>
          <w:tab w:val="left" w:pos="426"/>
        </w:tabs>
        <w:spacing w:line="360" w:lineRule="auto"/>
        <w:jc w:val="both"/>
        <w:rPr>
          <w:sz w:val="24"/>
          <w:szCs w:val="24"/>
        </w:rPr>
      </w:pPr>
    </w:p>
    <w:p w14:paraId="02D25E95" w14:textId="7D238E09" w:rsidR="002D7B44" w:rsidRPr="008D2F90" w:rsidRDefault="00E937D0" w:rsidP="008D2F90">
      <w:pPr>
        <w:tabs>
          <w:tab w:val="left" w:pos="426"/>
        </w:tabs>
        <w:spacing w:line="360" w:lineRule="auto"/>
        <w:jc w:val="both"/>
        <w:rPr>
          <w:sz w:val="24"/>
          <w:szCs w:val="24"/>
        </w:rPr>
      </w:pPr>
      <w:r>
        <w:rPr>
          <w:sz w:val="24"/>
          <w:szCs w:val="24"/>
        </w:rPr>
        <w:lastRenderedPageBreak/>
        <w:t>8</w:t>
      </w:r>
      <w:r w:rsidR="002D7B44" w:rsidRPr="008D2F90">
        <w:rPr>
          <w:sz w:val="24"/>
          <w:szCs w:val="24"/>
        </w:rPr>
        <w:t>.</w:t>
      </w:r>
      <w:r w:rsidR="00887FF2">
        <w:rPr>
          <w:sz w:val="24"/>
          <w:szCs w:val="24"/>
          <w:highlight w:val="yellow"/>
        </w:rPr>
        <w:t>3</w:t>
      </w:r>
      <w:r w:rsidR="002D7B44" w:rsidRPr="0016456D">
        <w:rPr>
          <w:sz w:val="24"/>
          <w:szCs w:val="24"/>
        </w:rPr>
        <w:t>.</w:t>
      </w:r>
      <w:r w:rsidR="002D7B44" w:rsidRPr="008D2F90">
        <w:rPr>
          <w:sz w:val="24"/>
          <w:szCs w:val="24"/>
        </w:rPr>
        <w:tab/>
        <w:t>A critério da Gerência solicitante, quando se fizer necessária a verificação da qualidade e do atendimento às legislações específicas pertinentes, a Administração determinará as análises necessárias e prazos para a entrega do(s) produto(s), com ônus para o Detentor, ficando suspenso o pagamento da Nota Fiscal/Fatura correspondente.</w:t>
      </w:r>
    </w:p>
    <w:p w14:paraId="537EF937" w14:textId="77777777" w:rsidR="002D7B44" w:rsidRPr="008D2F90" w:rsidRDefault="002D7B44" w:rsidP="008D2F90">
      <w:pPr>
        <w:spacing w:line="360" w:lineRule="auto"/>
        <w:ind w:left="426" w:hanging="426"/>
        <w:jc w:val="both"/>
        <w:rPr>
          <w:sz w:val="24"/>
          <w:szCs w:val="24"/>
        </w:rPr>
      </w:pPr>
    </w:p>
    <w:p w14:paraId="492B85A0" w14:textId="3C461A90" w:rsidR="002D7B44" w:rsidRPr="00980BD5" w:rsidRDefault="002D7B44" w:rsidP="008D2F90">
      <w:pPr>
        <w:spacing w:line="360" w:lineRule="auto"/>
        <w:jc w:val="both"/>
        <w:rPr>
          <w:b/>
          <w:strike/>
          <w:sz w:val="24"/>
          <w:szCs w:val="24"/>
          <w:highlight w:val="cyan"/>
        </w:rPr>
      </w:pPr>
      <w:r w:rsidRPr="008D2F90">
        <w:rPr>
          <w:b/>
          <w:sz w:val="24"/>
          <w:szCs w:val="24"/>
        </w:rPr>
        <w:t xml:space="preserve">CLÁUSULA </w:t>
      </w:r>
      <w:r w:rsidR="00E937D0">
        <w:rPr>
          <w:b/>
          <w:sz w:val="24"/>
          <w:szCs w:val="24"/>
        </w:rPr>
        <w:t>NONA</w:t>
      </w:r>
      <w:r w:rsidRPr="008D2F90">
        <w:rPr>
          <w:b/>
          <w:sz w:val="24"/>
          <w:szCs w:val="24"/>
        </w:rPr>
        <w:t xml:space="preserve"> – </w:t>
      </w:r>
      <w:r w:rsidR="006721A5">
        <w:rPr>
          <w:b/>
          <w:sz w:val="24"/>
          <w:szCs w:val="24"/>
        </w:rPr>
        <w:t>FORMA DE FORNECIMENTO</w:t>
      </w:r>
      <w:r w:rsidRPr="008D2F90">
        <w:rPr>
          <w:b/>
          <w:sz w:val="24"/>
          <w:szCs w:val="24"/>
        </w:rPr>
        <w:t xml:space="preserve">, </w:t>
      </w:r>
      <w:r w:rsidR="006721A5">
        <w:rPr>
          <w:b/>
          <w:sz w:val="24"/>
          <w:szCs w:val="24"/>
        </w:rPr>
        <w:t xml:space="preserve">CONDIÇÕES </w:t>
      </w:r>
      <w:r w:rsidR="00980BD5" w:rsidRPr="001B5876">
        <w:rPr>
          <w:b/>
          <w:sz w:val="24"/>
          <w:szCs w:val="24"/>
        </w:rPr>
        <w:t>E LOCAIS</w:t>
      </w:r>
      <w:r w:rsidR="00980BD5">
        <w:rPr>
          <w:b/>
          <w:sz w:val="24"/>
          <w:szCs w:val="24"/>
        </w:rPr>
        <w:t xml:space="preserve"> </w:t>
      </w:r>
      <w:r w:rsidR="006721A5">
        <w:rPr>
          <w:b/>
          <w:sz w:val="24"/>
          <w:szCs w:val="24"/>
        </w:rPr>
        <w:t xml:space="preserve">DE </w:t>
      </w:r>
      <w:r w:rsidR="006721A5" w:rsidRPr="00E937D0">
        <w:rPr>
          <w:b/>
          <w:sz w:val="24"/>
          <w:szCs w:val="24"/>
        </w:rPr>
        <w:t xml:space="preserve">ENTREGA, </w:t>
      </w:r>
      <w:r w:rsidR="008852D1" w:rsidRPr="005F4BEC">
        <w:rPr>
          <w:b/>
          <w:color w:val="FF0000"/>
          <w:sz w:val="24"/>
          <w:szCs w:val="24"/>
        </w:rPr>
        <w:t>GARANTIA</w:t>
      </w:r>
      <w:r w:rsidR="005F4BEC" w:rsidRPr="005F4BEC">
        <w:rPr>
          <w:b/>
          <w:color w:val="FF0000"/>
          <w:sz w:val="24"/>
          <w:szCs w:val="24"/>
        </w:rPr>
        <w:t>, MANUTENÇÃO E/OU ASSISTÊNCIA TÉCNICA</w:t>
      </w:r>
      <w:r w:rsidR="00C23D0F">
        <w:rPr>
          <w:b/>
          <w:color w:val="FF0000"/>
          <w:sz w:val="24"/>
          <w:szCs w:val="24"/>
        </w:rPr>
        <w:t xml:space="preserve"> </w:t>
      </w:r>
    </w:p>
    <w:p w14:paraId="3C93213E" w14:textId="77777777" w:rsidR="001B616D" w:rsidRDefault="001B616D" w:rsidP="008D2F90">
      <w:pPr>
        <w:spacing w:line="360" w:lineRule="auto"/>
        <w:jc w:val="both"/>
        <w:rPr>
          <w:sz w:val="24"/>
          <w:szCs w:val="24"/>
        </w:rPr>
      </w:pPr>
    </w:p>
    <w:p w14:paraId="40437241" w14:textId="02456471" w:rsidR="002D7B44" w:rsidRDefault="00980BD5" w:rsidP="008D2F90">
      <w:pPr>
        <w:spacing w:line="360" w:lineRule="auto"/>
        <w:jc w:val="both"/>
        <w:rPr>
          <w:sz w:val="24"/>
          <w:szCs w:val="24"/>
        </w:rPr>
      </w:pPr>
      <w:r>
        <w:rPr>
          <w:sz w:val="24"/>
          <w:szCs w:val="24"/>
        </w:rPr>
        <w:t>9</w:t>
      </w:r>
      <w:r w:rsidR="002D7B44" w:rsidRPr="005F4BEC">
        <w:rPr>
          <w:sz w:val="24"/>
          <w:szCs w:val="24"/>
        </w:rPr>
        <w:t xml:space="preserve">.1. As regras referentes </w:t>
      </w:r>
      <w:r w:rsidR="006721A5">
        <w:rPr>
          <w:sz w:val="24"/>
          <w:szCs w:val="24"/>
        </w:rPr>
        <w:t>à forma de fornecimento</w:t>
      </w:r>
      <w:r w:rsidR="002D7B44" w:rsidRPr="006721A5">
        <w:rPr>
          <w:sz w:val="24"/>
          <w:szCs w:val="24"/>
        </w:rPr>
        <w:t>,</w:t>
      </w:r>
      <w:r w:rsidR="006721A5" w:rsidRPr="006721A5">
        <w:rPr>
          <w:sz w:val="24"/>
          <w:szCs w:val="24"/>
        </w:rPr>
        <w:t xml:space="preserve"> condições</w:t>
      </w:r>
      <w:r>
        <w:rPr>
          <w:sz w:val="24"/>
          <w:szCs w:val="24"/>
        </w:rPr>
        <w:t xml:space="preserve"> </w:t>
      </w:r>
      <w:r w:rsidRPr="001B5876">
        <w:rPr>
          <w:sz w:val="24"/>
          <w:szCs w:val="24"/>
        </w:rPr>
        <w:t>e locais</w:t>
      </w:r>
      <w:r w:rsidR="006721A5" w:rsidRPr="006721A5">
        <w:rPr>
          <w:sz w:val="24"/>
          <w:szCs w:val="24"/>
        </w:rPr>
        <w:t xml:space="preserve"> de </w:t>
      </w:r>
      <w:r w:rsidR="006721A5" w:rsidRPr="00281286">
        <w:rPr>
          <w:sz w:val="24"/>
          <w:szCs w:val="24"/>
        </w:rPr>
        <w:t>entrega</w:t>
      </w:r>
      <w:r w:rsidR="00281286" w:rsidRPr="00281286">
        <w:rPr>
          <w:sz w:val="24"/>
          <w:szCs w:val="24"/>
        </w:rPr>
        <w:t>,</w:t>
      </w:r>
      <w:r w:rsidR="002D7B44" w:rsidRPr="00281286">
        <w:rPr>
          <w:sz w:val="24"/>
          <w:szCs w:val="24"/>
        </w:rPr>
        <w:t xml:space="preserve"> </w:t>
      </w:r>
      <w:r w:rsidR="005F4BEC" w:rsidRPr="00281286">
        <w:rPr>
          <w:color w:val="FF0000"/>
          <w:sz w:val="24"/>
          <w:szCs w:val="24"/>
        </w:rPr>
        <w:t>g</w:t>
      </w:r>
      <w:r w:rsidR="005F4BEC" w:rsidRPr="006721A5">
        <w:rPr>
          <w:color w:val="FF0000"/>
          <w:sz w:val="24"/>
          <w:szCs w:val="24"/>
        </w:rPr>
        <w:t>arantia</w:t>
      </w:r>
      <w:r w:rsidR="005F4BEC" w:rsidRPr="005F4BEC">
        <w:rPr>
          <w:color w:val="FF0000"/>
          <w:sz w:val="24"/>
          <w:szCs w:val="24"/>
        </w:rPr>
        <w:t>, manutenção e/ou assistência técnica</w:t>
      </w:r>
      <w:r w:rsidR="00281286">
        <w:rPr>
          <w:color w:val="FF0000"/>
          <w:sz w:val="24"/>
          <w:szCs w:val="24"/>
        </w:rPr>
        <w:t xml:space="preserve">, </w:t>
      </w:r>
      <w:r w:rsidR="002D7B44" w:rsidRPr="00980BD5">
        <w:rPr>
          <w:sz w:val="24"/>
          <w:szCs w:val="24"/>
        </w:rPr>
        <w:t xml:space="preserve">constam no Termo de Referência, </w:t>
      </w:r>
      <w:r w:rsidR="00281286" w:rsidRPr="00980BD5">
        <w:rPr>
          <w:sz w:val="24"/>
          <w:szCs w:val="24"/>
        </w:rPr>
        <w:t>Anexo desta</w:t>
      </w:r>
      <w:r w:rsidR="002D7B44" w:rsidRPr="00980BD5">
        <w:rPr>
          <w:sz w:val="24"/>
          <w:szCs w:val="24"/>
        </w:rPr>
        <w:t xml:space="preserve"> ARP.</w:t>
      </w:r>
    </w:p>
    <w:p w14:paraId="5D3D33B8" w14:textId="4C903B38" w:rsidR="00D10B14" w:rsidRDefault="00D10B14" w:rsidP="008D2F90">
      <w:pPr>
        <w:spacing w:line="360" w:lineRule="auto"/>
        <w:jc w:val="both"/>
        <w:rPr>
          <w:sz w:val="24"/>
          <w:szCs w:val="24"/>
        </w:rPr>
      </w:pPr>
    </w:p>
    <w:p w14:paraId="787A7479" w14:textId="470745F1" w:rsidR="002D7B44" w:rsidRPr="00980BD5" w:rsidRDefault="002D7B44" w:rsidP="008D2F90">
      <w:pPr>
        <w:spacing w:line="360" w:lineRule="auto"/>
        <w:ind w:left="426" w:hanging="426"/>
        <w:jc w:val="both"/>
        <w:rPr>
          <w:b/>
          <w:smallCaps/>
          <w:sz w:val="24"/>
          <w:szCs w:val="24"/>
        </w:rPr>
      </w:pPr>
      <w:r w:rsidRPr="00980BD5">
        <w:rPr>
          <w:b/>
          <w:sz w:val="24"/>
          <w:szCs w:val="24"/>
        </w:rPr>
        <w:t xml:space="preserve">CLÁUSULA </w:t>
      </w:r>
      <w:r w:rsidR="00980BD5" w:rsidRPr="00980BD5">
        <w:rPr>
          <w:b/>
          <w:smallCaps/>
          <w:sz w:val="24"/>
          <w:szCs w:val="24"/>
        </w:rPr>
        <w:t>DÉCIMA</w:t>
      </w:r>
      <w:r w:rsidR="00980BD5">
        <w:rPr>
          <w:b/>
          <w:smallCaps/>
          <w:sz w:val="24"/>
          <w:szCs w:val="24"/>
        </w:rPr>
        <w:t xml:space="preserve"> -</w:t>
      </w:r>
      <w:r w:rsidRPr="00980BD5">
        <w:rPr>
          <w:b/>
          <w:smallCaps/>
          <w:sz w:val="24"/>
          <w:szCs w:val="24"/>
        </w:rPr>
        <w:t xml:space="preserve"> DO RECEBIMENTO DO(S) </w:t>
      </w:r>
      <w:r w:rsidR="005F4BEC" w:rsidRPr="00980BD5">
        <w:rPr>
          <w:b/>
          <w:smallCaps/>
          <w:sz w:val="24"/>
          <w:szCs w:val="24"/>
          <w:highlight w:val="yellow"/>
        </w:rPr>
        <w:t>BEM(NS)/</w:t>
      </w:r>
      <w:r w:rsidRPr="00980BD5">
        <w:rPr>
          <w:b/>
          <w:smallCaps/>
          <w:sz w:val="24"/>
          <w:szCs w:val="24"/>
          <w:highlight w:val="yellow"/>
        </w:rPr>
        <w:t>PRODUTO(S)</w:t>
      </w:r>
    </w:p>
    <w:p w14:paraId="0CD339CD" w14:textId="77777777" w:rsidR="002D7B44" w:rsidRPr="00980BD5" w:rsidRDefault="002D7B44" w:rsidP="008D2F90">
      <w:pPr>
        <w:spacing w:line="360" w:lineRule="auto"/>
        <w:jc w:val="both"/>
        <w:rPr>
          <w:sz w:val="24"/>
          <w:szCs w:val="24"/>
        </w:rPr>
      </w:pPr>
    </w:p>
    <w:p w14:paraId="1E5D1A0F" w14:textId="56B40572" w:rsidR="002D7B44" w:rsidRPr="008D2F90" w:rsidRDefault="00980BD5" w:rsidP="008D2F90">
      <w:pPr>
        <w:spacing w:line="360" w:lineRule="auto"/>
        <w:jc w:val="both"/>
        <w:rPr>
          <w:color w:val="FF0000"/>
          <w:sz w:val="24"/>
          <w:szCs w:val="24"/>
        </w:rPr>
      </w:pPr>
      <w:r>
        <w:rPr>
          <w:sz w:val="24"/>
          <w:szCs w:val="24"/>
        </w:rPr>
        <w:t>10</w:t>
      </w:r>
      <w:r w:rsidR="002D7B44" w:rsidRPr="008D2F90">
        <w:rPr>
          <w:sz w:val="24"/>
          <w:szCs w:val="24"/>
        </w:rPr>
        <w:t xml:space="preserve">.1. As regras referentes ao recebimento </w:t>
      </w:r>
      <w:r w:rsidR="002D7B44" w:rsidRPr="005F4BEC">
        <w:rPr>
          <w:sz w:val="24"/>
          <w:szCs w:val="24"/>
          <w:highlight w:val="yellow"/>
        </w:rPr>
        <w:t xml:space="preserve">do(s) </w:t>
      </w:r>
      <w:r w:rsidR="005F4BEC" w:rsidRPr="005F4BEC">
        <w:rPr>
          <w:sz w:val="24"/>
          <w:szCs w:val="24"/>
          <w:highlight w:val="yellow"/>
        </w:rPr>
        <w:t>bem(</w:t>
      </w:r>
      <w:proofErr w:type="spellStart"/>
      <w:r w:rsidR="005F4BEC" w:rsidRPr="005F4BEC">
        <w:rPr>
          <w:sz w:val="24"/>
          <w:szCs w:val="24"/>
          <w:highlight w:val="yellow"/>
        </w:rPr>
        <w:t>ns</w:t>
      </w:r>
      <w:proofErr w:type="spellEnd"/>
      <w:r w:rsidR="005F4BEC" w:rsidRPr="005F4BEC">
        <w:rPr>
          <w:sz w:val="24"/>
          <w:szCs w:val="24"/>
          <w:highlight w:val="yellow"/>
        </w:rPr>
        <w:t>)/</w:t>
      </w:r>
      <w:r w:rsidR="002D7B44" w:rsidRPr="005F4BEC">
        <w:rPr>
          <w:sz w:val="24"/>
          <w:szCs w:val="24"/>
          <w:highlight w:val="yellow"/>
        </w:rPr>
        <w:t>produto(s)</w:t>
      </w:r>
      <w:r w:rsidR="002D7B44" w:rsidRPr="008D2F90">
        <w:rPr>
          <w:sz w:val="24"/>
          <w:szCs w:val="24"/>
        </w:rPr>
        <w:t xml:space="preserve"> constam no Termo de Referência, </w:t>
      </w:r>
      <w:r w:rsidR="002D7B44" w:rsidRPr="00281286">
        <w:rPr>
          <w:sz w:val="24"/>
          <w:szCs w:val="24"/>
        </w:rPr>
        <w:t xml:space="preserve">Anexo </w:t>
      </w:r>
      <w:r w:rsidR="002D7B44" w:rsidRPr="005F4BEC">
        <w:rPr>
          <w:sz w:val="24"/>
          <w:szCs w:val="24"/>
        </w:rPr>
        <w:t>desta ARP.</w:t>
      </w:r>
    </w:p>
    <w:p w14:paraId="2145C4BA" w14:textId="77777777" w:rsidR="002D7B44" w:rsidRPr="008D2F90" w:rsidRDefault="002D7B44" w:rsidP="008D2F90">
      <w:pPr>
        <w:tabs>
          <w:tab w:val="left" w:pos="567"/>
        </w:tabs>
        <w:spacing w:line="360" w:lineRule="auto"/>
        <w:ind w:left="426" w:hanging="426"/>
        <w:jc w:val="both"/>
        <w:rPr>
          <w:b/>
          <w:color w:val="FF0000"/>
          <w:sz w:val="24"/>
          <w:szCs w:val="24"/>
        </w:rPr>
      </w:pPr>
    </w:p>
    <w:p w14:paraId="0C98E5C5" w14:textId="377933E3" w:rsidR="002D7B44" w:rsidRPr="008D2F90" w:rsidRDefault="002D7B44" w:rsidP="008D2F90">
      <w:pPr>
        <w:pStyle w:val="Ttulo1"/>
        <w:tabs>
          <w:tab w:val="left" w:pos="0"/>
        </w:tabs>
        <w:spacing w:line="360" w:lineRule="auto"/>
        <w:jc w:val="both"/>
        <w:rPr>
          <w:rFonts w:ascii="Times New Roman" w:hAnsi="Times New Roman"/>
          <w:szCs w:val="24"/>
          <w:u w:val="none"/>
        </w:rPr>
      </w:pPr>
      <w:r w:rsidRPr="008D2F90">
        <w:rPr>
          <w:rFonts w:ascii="Times New Roman" w:hAnsi="Times New Roman"/>
          <w:szCs w:val="24"/>
          <w:u w:val="none"/>
        </w:rPr>
        <w:t xml:space="preserve">CLÁUSULA DÉCIMA </w:t>
      </w:r>
      <w:r w:rsidR="00980BD5">
        <w:rPr>
          <w:rFonts w:ascii="Times New Roman" w:hAnsi="Times New Roman"/>
          <w:szCs w:val="24"/>
          <w:u w:val="none"/>
        </w:rPr>
        <w:t xml:space="preserve">PRIMEIRA </w:t>
      </w:r>
      <w:r w:rsidRPr="008D2F90">
        <w:rPr>
          <w:rFonts w:ascii="Times New Roman" w:hAnsi="Times New Roman"/>
          <w:szCs w:val="24"/>
          <w:u w:val="none"/>
        </w:rPr>
        <w:t>–</w:t>
      </w:r>
      <w:r w:rsidR="00183C5B">
        <w:rPr>
          <w:rFonts w:ascii="Times New Roman" w:hAnsi="Times New Roman"/>
          <w:szCs w:val="24"/>
          <w:u w:val="none"/>
        </w:rPr>
        <w:t xml:space="preserve"> </w:t>
      </w:r>
      <w:r w:rsidRPr="008D2F90">
        <w:rPr>
          <w:rFonts w:ascii="Times New Roman" w:hAnsi="Times New Roman"/>
          <w:szCs w:val="24"/>
          <w:u w:val="none"/>
        </w:rPr>
        <w:t>DAS CONDIÇÕES DE PAGAMENTO</w:t>
      </w:r>
    </w:p>
    <w:p w14:paraId="60B37402" w14:textId="77777777" w:rsidR="002D7B44" w:rsidRPr="008D2F90" w:rsidRDefault="002D7B44" w:rsidP="008D2F90">
      <w:pPr>
        <w:spacing w:line="360" w:lineRule="auto"/>
        <w:jc w:val="both"/>
        <w:rPr>
          <w:sz w:val="24"/>
          <w:szCs w:val="24"/>
        </w:rPr>
      </w:pPr>
    </w:p>
    <w:p w14:paraId="5F764877" w14:textId="0270BAB7" w:rsidR="002D7B44" w:rsidRPr="005F4BEC" w:rsidRDefault="002D7B44" w:rsidP="008D2F90">
      <w:pPr>
        <w:spacing w:line="360" w:lineRule="auto"/>
        <w:jc w:val="both"/>
        <w:rPr>
          <w:sz w:val="24"/>
          <w:szCs w:val="24"/>
        </w:rPr>
      </w:pPr>
      <w:r w:rsidRPr="008D2F90">
        <w:rPr>
          <w:sz w:val="24"/>
          <w:szCs w:val="24"/>
        </w:rPr>
        <w:t>1</w:t>
      </w:r>
      <w:r w:rsidR="00980BD5">
        <w:rPr>
          <w:sz w:val="24"/>
          <w:szCs w:val="24"/>
        </w:rPr>
        <w:t>1</w:t>
      </w:r>
      <w:r w:rsidRPr="008D2F90">
        <w:rPr>
          <w:sz w:val="24"/>
          <w:szCs w:val="24"/>
        </w:rPr>
        <w:t>.1. As regras referentes às condições de</w:t>
      </w:r>
      <w:r w:rsidR="005F4BEC">
        <w:rPr>
          <w:sz w:val="24"/>
          <w:szCs w:val="24"/>
        </w:rPr>
        <w:t xml:space="preserve"> liquidação e </w:t>
      </w:r>
      <w:r w:rsidRPr="008D2F90">
        <w:rPr>
          <w:sz w:val="24"/>
          <w:szCs w:val="24"/>
        </w:rPr>
        <w:t xml:space="preserve">pagamento constam no Termo de Referência, </w:t>
      </w:r>
      <w:r w:rsidRPr="00281286">
        <w:rPr>
          <w:sz w:val="24"/>
          <w:szCs w:val="24"/>
        </w:rPr>
        <w:t>Anexo</w:t>
      </w:r>
      <w:r w:rsidR="00281286" w:rsidRPr="00281286">
        <w:rPr>
          <w:sz w:val="24"/>
          <w:szCs w:val="24"/>
        </w:rPr>
        <w:t xml:space="preserve"> </w:t>
      </w:r>
      <w:r w:rsidRPr="005F4BEC">
        <w:rPr>
          <w:sz w:val="24"/>
          <w:szCs w:val="24"/>
        </w:rPr>
        <w:t>desta ARP.</w:t>
      </w:r>
    </w:p>
    <w:p w14:paraId="063D90C9" w14:textId="77777777" w:rsidR="002D7B44" w:rsidRPr="008D2F90" w:rsidRDefault="002D7B44" w:rsidP="008D2F90">
      <w:pPr>
        <w:spacing w:line="360" w:lineRule="auto"/>
        <w:jc w:val="both"/>
        <w:rPr>
          <w:b/>
          <w:sz w:val="24"/>
          <w:szCs w:val="24"/>
        </w:rPr>
      </w:pPr>
    </w:p>
    <w:p w14:paraId="02E832C2" w14:textId="65E67F1B" w:rsidR="002D7B44" w:rsidRDefault="002D7B44" w:rsidP="008D2F90">
      <w:pPr>
        <w:spacing w:line="360" w:lineRule="auto"/>
        <w:jc w:val="both"/>
        <w:rPr>
          <w:b/>
          <w:sz w:val="24"/>
          <w:szCs w:val="24"/>
        </w:rPr>
      </w:pPr>
      <w:r w:rsidRPr="008D2F90">
        <w:rPr>
          <w:b/>
          <w:sz w:val="24"/>
          <w:szCs w:val="24"/>
        </w:rPr>
        <w:t xml:space="preserve">CLÁUSULA DÉCIMA </w:t>
      </w:r>
      <w:r w:rsidR="00980BD5">
        <w:rPr>
          <w:b/>
          <w:sz w:val="24"/>
          <w:szCs w:val="24"/>
        </w:rPr>
        <w:t>SEGUNDA</w:t>
      </w:r>
      <w:r w:rsidRPr="008D2F90">
        <w:rPr>
          <w:b/>
          <w:sz w:val="24"/>
          <w:szCs w:val="24"/>
        </w:rPr>
        <w:t xml:space="preserve"> – DA ALTERAÇÃO DE MARCA E DE PREÇO</w:t>
      </w:r>
    </w:p>
    <w:p w14:paraId="0452C9C7" w14:textId="77777777" w:rsidR="005F4BEC" w:rsidRPr="008D2F90" w:rsidRDefault="005F4BEC" w:rsidP="008D2F90">
      <w:pPr>
        <w:spacing w:line="360" w:lineRule="auto"/>
        <w:jc w:val="both"/>
        <w:rPr>
          <w:b/>
          <w:sz w:val="24"/>
          <w:szCs w:val="24"/>
        </w:rPr>
      </w:pPr>
    </w:p>
    <w:p w14:paraId="20EFF7BF" w14:textId="66C91780" w:rsidR="002D7B44" w:rsidRPr="008D2F90" w:rsidRDefault="002D7B44" w:rsidP="008D2F90">
      <w:pPr>
        <w:shd w:val="clear" w:color="auto" w:fill="FFFFFF"/>
        <w:spacing w:line="360" w:lineRule="auto"/>
        <w:jc w:val="both"/>
        <w:rPr>
          <w:sz w:val="24"/>
          <w:szCs w:val="24"/>
        </w:rPr>
      </w:pPr>
      <w:r w:rsidRPr="008D2F90">
        <w:rPr>
          <w:sz w:val="24"/>
          <w:szCs w:val="24"/>
        </w:rPr>
        <w:t>1</w:t>
      </w:r>
      <w:r w:rsidR="00980BD5">
        <w:rPr>
          <w:sz w:val="24"/>
          <w:szCs w:val="24"/>
        </w:rPr>
        <w:t>2</w:t>
      </w:r>
      <w:r w:rsidRPr="008D2F90">
        <w:rPr>
          <w:sz w:val="24"/>
          <w:szCs w:val="24"/>
        </w:rPr>
        <w:t>.1.  A ARP poderá ser alterada mediante a substituição de marca nas seguintes condições:</w:t>
      </w:r>
    </w:p>
    <w:p w14:paraId="310027DE" w14:textId="77777777" w:rsidR="002D7B44" w:rsidRPr="008D2F90" w:rsidRDefault="002D7B44" w:rsidP="008D2F90">
      <w:pPr>
        <w:shd w:val="clear" w:color="auto" w:fill="FFFFFF"/>
        <w:spacing w:line="360" w:lineRule="auto"/>
        <w:ind w:left="567" w:hanging="567"/>
        <w:jc w:val="both"/>
        <w:rPr>
          <w:sz w:val="24"/>
          <w:szCs w:val="24"/>
        </w:rPr>
      </w:pPr>
      <w:r w:rsidRPr="008D2F90">
        <w:rPr>
          <w:sz w:val="24"/>
          <w:szCs w:val="24"/>
        </w:rPr>
        <w:t> </w:t>
      </w:r>
    </w:p>
    <w:p w14:paraId="6E063315" w14:textId="77777777" w:rsidR="002D7B44" w:rsidRPr="008D2F90" w:rsidRDefault="002D7B44" w:rsidP="00974E26">
      <w:pPr>
        <w:shd w:val="clear" w:color="auto" w:fill="FFFFFF"/>
        <w:spacing w:line="360" w:lineRule="auto"/>
        <w:ind w:left="567"/>
        <w:jc w:val="both"/>
        <w:rPr>
          <w:sz w:val="24"/>
          <w:szCs w:val="24"/>
        </w:rPr>
      </w:pPr>
      <w:r w:rsidRPr="008D2F90">
        <w:rPr>
          <w:sz w:val="24"/>
          <w:szCs w:val="24"/>
        </w:rPr>
        <w:t>I - Por solicitação do Órgão ou da Entidade Gerenciadora, se comprovado que a marca não mais atende às especificações exigidas ou se encontra fora da legislação aplicável;</w:t>
      </w:r>
    </w:p>
    <w:p w14:paraId="7EE298BF" w14:textId="77777777" w:rsidR="002D7B44" w:rsidRPr="008D2F90" w:rsidRDefault="002D7B44" w:rsidP="00974E26">
      <w:pPr>
        <w:shd w:val="clear" w:color="auto" w:fill="FFFFFF"/>
        <w:spacing w:line="360" w:lineRule="auto"/>
        <w:ind w:left="567"/>
        <w:jc w:val="both"/>
        <w:rPr>
          <w:sz w:val="24"/>
          <w:szCs w:val="24"/>
        </w:rPr>
      </w:pPr>
    </w:p>
    <w:p w14:paraId="560ADBC9" w14:textId="77777777" w:rsidR="002D7B44" w:rsidRPr="008D2F90" w:rsidRDefault="002D7B44" w:rsidP="00974E26">
      <w:pPr>
        <w:shd w:val="clear" w:color="auto" w:fill="FFFFFF"/>
        <w:spacing w:line="360" w:lineRule="auto"/>
        <w:ind w:left="567"/>
        <w:jc w:val="both"/>
        <w:rPr>
          <w:sz w:val="24"/>
          <w:szCs w:val="24"/>
        </w:rPr>
      </w:pPr>
      <w:r w:rsidRPr="008D2F90">
        <w:rPr>
          <w:sz w:val="24"/>
          <w:szCs w:val="24"/>
        </w:rPr>
        <w:t>II - Por requerimento do Detentor, que deve ser apreciado pelo Órgão ou Entidade Gerenciadora, em hipótese que comprove a impossibilidade de fornecimento.</w:t>
      </w:r>
    </w:p>
    <w:p w14:paraId="799E865B" w14:textId="77777777" w:rsidR="002D7B44" w:rsidRPr="008D2F90" w:rsidRDefault="002D7B44" w:rsidP="008D2F90">
      <w:pPr>
        <w:shd w:val="clear" w:color="auto" w:fill="FFFFFF"/>
        <w:spacing w:line="360" w:lineRule="auto"/>
        <w:ind w:firstLine="709"/>
        <w:jc w:val="both"/>
        <w:rPr>
          <w:sz w:val="24"/>
          <w:szCs w:val="24"/>
        </w:rPr>
      </w:pPr>
      <w:r w:rsidRPr="008D2F90">
        <w:rPr>
          <w:sz w:val="24"/>
          <w:szCs w:val="24"/>
        </w:rPr>
        <w:t> </w:t>
      </w:r>
    </w:p>
    <w:p w14:paraId="5195572E" w14:textId="0E3D1F11" w:rsidR="002D7B44" w:rsidRPr="008D2F90" w:rsidRDefault="002D7B44" w:rsidP="008D2F90">
      <w:pPr>
        <w:shd w:val="clear" w:color="auto" w:fill="FFFFFF"/>
        <w:spacing w:line="360" w:lineRule="auto"/>
        <w:ind w:left="567"/>
        <w:jc w:val="both"/>
        <w:rPr>
          <w:sz w:val="24"/>
          <w:szCs w:val="24"/>
        </w:rPr>
      </w:pPr>
      <w:r w:rsidRPr="008D2F90">
        <w:rPr>
          <w:sz w:val="24"/>
          <w:szCs w:val="24"/>
        </w:rPr>
        <w:t>1</w:t>
      </w:r>
      <w:r w:rsidR="00980BD5">
        <w:rPr>
          <w:sz w:val="24"/>
          <w:szCs w:val="24"/>
        </w:rPr>
        <w:t>2</w:t>
      </w:r>
      <w:r w:rsidRPr="008D2F90">
        <w:rPr>
          <w:sz w:val="24"/>
          <w:szCs w:val="24"/>
        </w:rPr>
        <w:t>.1.1. O Órgão ou Entidade Gerenciadora somente poderá aquiescer com a substituição requerida pelo Detentor se comprovadamente houver igualdade de condições ou vantagem para o interesse público.</w:t>
      </w:r>
    </w:p>
    <w:p w14:paraId="693E5EF1" w14:textId="77777777" w:rsidR="002D7B44" w:rsidRPr="008D2F90" w:rsidRDefault="002D7B44" w:rsidP="008D2F90">
      <w:pPr>
        <w:shd w:val="clear" w:color="auto" w:fill="FFFFFF"/>
        <w:spacing w:line="360" w:lineRule="auto"/>
        <w:ind w:firstLine="709"/>
        <w:jc w:val="both"/>
        <w:rPr>
          <w:color w:val="FF0000"/>
          <w:sz w:val="24"/>
          <w:szCs w:val="24"/>
        </w:rPr>
      </w:pPr>
      <w:r w:rsidRPr="008D2F90">
        <w:rPr>
          <w:color w:val="FF0000"/>
          <w:sz w:val="24"/>
          <w:szCs w:val="24"/>
        </w:rPr>
        <w:t> </w:t>
      </w:r>
    </w:p>
    <w:p w14:paraId="18CD3E96" w14:textId="5A1669B3" w:rsidR="002D7B44" w:rsidRPr="008D2F90" w:rsidRDefault="002D7B44" w:rsidP="008D2F90">
      <w:pPr>
        <w:tabs>
          <w:tab w:val="left" w:pos="7740"/>
        </w:tabs>
        <w:spacing w:line="360" w:lineRule="auto"/>
        <w:ind w:left="567"/>
        <w:jc w:val="both"/>
        <w:rPr>
          <w:color w:val="FF0000"/>
          <w:sz w:val="24"/>
          <w:szCs w:val="24"/>
        </w:rPr>
      </w:pPr>
      <w:r w:rsidRPr="008D2F90">
        <w:rPr>
          <w:sz w:val="24"/>
          <w:szCs w:val="24"/>
        </w:rPr>
        <w:lastRenderedPageBreak/>
        <w:t>1</w:t>
      </w:r>
      <w:r w:rsidR="00980BD5">
        <w:rPr>
          <w:sz w:val="24"/>
          <w:szCs w:val="24"/>
        </w:rPr>
        <w:t>2</w:t>
      </w:r>
      <w:r w:rsidRPr="008D2F90">
        <w:rPr>
          <w:sz w:val="24"/>
          <w:szCs w:val="24"/>
        </w:rPr>
        <w:t xml:space="preserve">.1.2. A substituição de marca implicará em nova análise do </w:t>
      </w:r>
      <w:r w:rsidR="005F4BEC" w:rsidRPr="001B5876">
        <w:rPr>
          <w:sz w:val="24"/>
          <w:szCs w:val="24"/>
          <w:highlight w:val="yellow"/>
        </w:rPr>
        <w:t>bem/</w:t>
      </w:r>
      <w:r w:rsidRPr="001B5876">
        <w:rPr>
          <w:sz w:val="24"/>
          <w:szCs w:val="24"/>
          <w:highlight w:val="yellow"/>
        </w:rPr>
        <w:t>produto</w:t>
      </w:r>
      <w:r w:rsidRPr="008D2F90">
        <w:rPr>
          <w:sz w:val="24"/>
          <w:szCs w:val="24"/>
        </w:rPr>
        <w:t xml:space="preserve">, conforme previsto no </w:t>
      </w:r>
      <w:r w:rsidR="005F4BEC">
        <w:rPr>
          <w:sz w:val="24"/>
          <w:szCs w:val="24"/>
        </w:rPr>
        <w:t>E</w:t>
      </w:r>
      <w:r w:rsidRPr="008D2F90">
        <w:rPr>
          <w:sz w:val="24"/>
          <w:szCs w:val="24"/>
        </w:rPr>
        <w:t xml:space="preserve">dital, </w:t>
      </w:r>
      <w:r w:rsidR="004F64F6">
        <w:rPr>
          <w:sz w:val="24"/>
          <w:szCs w:val="24"/>
        </w:rPr>
        <w:t>A</w:t>
      </w:r>
      <w:r w:rsidRPr="008D2F90">
        <w:rPr>
          <w:sz w:val="24"/>
          <w:szCs w:val="24"/>
        </w:rPr>
        <w:t xml:space="preserve">nexos e na legislação aplicável. </w:t>
      </w:r>
    </w:p>
    <w:p w14:paraId="14E6BDB6" w14:textId="77777777" w:rsidR="002D7B44" w:rsidRPr="008D2F90" w:rsidRDefault="002D7B44" w:rsidP="008D2F90">
      <w:pPr>
        <w:tabs>
          <w:tab w:val="left" w:pos="1276"/>
          <w:tab w:val="left" w:pos="7740"/>
        </w:tabs>
        <w:spacing w:line="360" w:lineRule="auto"/>
        <w:ind w:left="1276" w:hanging="709"/>
        <w:jc w:val="both"/>
        <w:rPr>
          <w:sz w:val="24"/>
          <w:szCs w:val="24"/>
        </w:rPr>
      </w:pPr>
    </w:p>
    <w:p w14:paraId="7308B1F3" w14:textId="1FC84F80" w:rsidR="002D7B44" w:rsidRPr="008D2F90" w:rsidRDefault="002D7B44" w:rsidP="008D2F90">
      <w:pPr>
        <w:tabs>
          <w:tab w:val="left" w:pos="1276"/>
          <w:tab w:val="left" w:pos="7740"/>
        </w:tabs>
        <w:spacing w:line="360" w:lineRule="auto"/>
        <w:ind w:left="1276" w:hanging="709"/>
        <w:jc w:val="both"/>
        <w:rPr>
          <w:sz w:val="24"/>
          <w:szCs w:val="24"/>
        </w:rPr>
      </w:pPr>
      <w:r w:rsidRPr="008D2F90">
        <w:rPr>
          <w:sz w:val="24"/>
          <w:szCs w:val="24"/>
        </w:rPr>
        <w:t>1</w:t>
      </w:r>
      <w:r w:rsidR="00980BD5">
        <w:rPr>
          <w:sz w:val="24"/>
          <w:szCs w:val="24"/>
        </w:rPr>
        <w:t>2</w:t>
      </w:r>
      <w:r w:rsidRPr="008D2F90">
        <w:rPr>
          <w:sz w:val="24"/>
          <w:szCs w:val="24"/>
        </w:rPr>
        <w:t>.1.3. A substituição de marca deverá ser publicada obrigatoriamente no DOM.</w:t>
      </w:r>
    </w:p>
    <w:p w14:paraId="2F9FB861" w14:textId="77777777" w:rsidR="002D7B44" w:rsidRPr="008D2F90" w:rsidRDefault="002D7B44" w:rsidP="008D2F90">
      <w:pPr>
        <w:shd w:val="clear" w:color="auto" w:fill="FFFFFF"/>
        <w:spacing w:line="360" w:lineRule="auto"/>
        <w:jc w:val="both"/>
        <w:rPr>
          <w:sz w:val="24"/>
          <w:szCs w:val="24"/>
        </w:rPr>
      </w:pPr>
    </w:p>
    <w:p w14:paraId="1D7139E2" w14:textId="7BC2AA17" w:rsidR="002D7B44" w:rsidRPr="008D2F90" w:rsidRDefault="002D7B44" w:rsidP="008D2F90">
      <w:pPr>
        <w:shd w:val="clear" w:color="auto" w:fill="FFFFFF"/>
        <w:spacing w:line="360" w:lineRule="auto"/>
        <w:jc w:val="both"/>
        <w:rPr>
          <w:sz w:val="24"/>
          <w:szCs w:val="24"/>
        </w:rPr>
      </w:pPr>
      <w:r w:rsidRPr="008D2F90">
        <w:rPr>
          <w:sz w:val="24"/>
          <w:szCs w:val="24"/>
        </w:rPr>
        <w:t>1</w:t>
      </w:r>
      <w:r w:rsidR="00980BD5">
        <w:rPr>
          <w:sz w:val="24"/>
          <w:szCs w:val="24"/>
        </w:rPr>
        <w:t>2</w:t>
      </w:r>
      <w:r w:rsidRPr="008D2F90">
        <w:rPr>
          <w:sz w:val="24"/>
          <w:szCs w:val="24"/>
        </w:rPr>
        <w:t>.2. As alterações de preços em ata decorrentes de SRP obedecerão às seguintes regras:</w:t>
      </w:r>
    </w:p>
    <w:p w14:paraId="1BC64202" w14:textId="77777777" w:rsidR="002D7B44" w:rsidRPr="008D2F90" w:rsidRDefault="002D7B44" w:rsidP="008D2F90">
      <w:pPr>
        <w:shd w:val="clear" w:color="auto" w:fill="FFFFFF"/>
        <w:spacing w:line="360" w:lineRule="auto"/>
        <w:ind w:firstLine="709"/>
        <w:jc w:val="both"/>
        <w:rPr>
          <w:sz w:val="24"/>
          <w:szCs w:val="24"/>
        </w:rPr>
      </w:pPr>
      <w:r w:rsidRPr="008D2F90">
        <w:rPr>
          <w:sz w:val="24"/>
          <w:szCs w:val="24"/>
        </w:rPr>
        <w:t> </w:t>
      </w:r>
    </w:p>
    <w:p w14:paraId="1FDF1554" w14:textId="77777777" w:rsidR="002D7B44" w:rsidRPr="008D2F90" w:rsidRDefault="002D7B44" w:rsidP="00974E26">
      <w:pPr>
        <w:shd w:val="clear" w:color="auto" w:fill="FFFFFF"/>
        <w:spacing w:line="360" w:lineRule="auto"/>
        <w:ind w:firstLine="567"/>
        <w:jc w:val="both"/>
        <w:rPr>
          <w:sz w:val="24"/>
          <w:szCs w:val="24"/>
        </w:rPr>
      </w:pPr>
      <w:r w:rsidRPr="008D2F90">
        <w:rPr>
          <w:sz w:val="24"/>
          <w:szCs w:val="24"/>
        </w:rPr>
        <w:t>I - O preço registrado na ata não poderá ultrapassar o praticado no mercado.</w:t>
      </w:r>
    </w:p>
    <w:p w14:paraId="4C41FFBF" w14:textId="77777777" w:rsidR="002D7B44" w:rsidRPr="008D2F90" w:rsidRDefault="002D7B44" w:rsidP="00974E26">
      <w:pPr>
        <w:shd w:val="clear" w:color="auto" w:fill="FFFFFF"/>
        <w:spacing w:line="360" w:lineRule="auto"/>
        <w:ind w:left="1134" w:firstLine="426"/>
        <w:jc w:val="both"/>
        <w:rPr>
          <w:sz w:val="24"/>
          <w:szCs w:val="24"/>
        </w:rPr>
      </w:pPr>
    </w:p>
    <w:p w14:paraId="1AFD2020" w14:textId="77777777" w:rsidR="002D7B44" w:rsidRPr="008D2F90" w:rsidRDefault="002D7B44" w:rsidP="00974E26">
      <w:pPr>
        <w:shd w:val="clear" w:color="auto" w:fill="FFFFFF"/>
        <w:spacing w:line="360" w:lineRule="auto"/>
        <w:ind w:left="567"/>
        <w:jc w:val="both"/>
        <w:rPr>
          <w:sz w:val="24"/>
          <w:szCs w:val="24"/>
        </w:rPr>
      </w:pPr>
      <w:r w:rsidRPr="008D2F90">
        <w:rPr>
          <w:sz w:val="24"/>
          <w:szCs w:val="24"/>
        </w:rPr>
        <w:t>II - O Órgão ou Entidade Gerenciadora poderá conceder aumento do preço registrado na ata, mediante pedido fundamentado do Detentor da ARP, devidamente instruído com os documentos necessários à comprovação dos fatos alegados, devendo obedecer ao que se segue:</w:t>
      </w:r>
    </w:p>
    <w:p w14:paraId="7BC62804" w14:textId="77777777" w:rsidR="002D7B44" w:rsidRPr="008D2F90" w:rsidRDefault="002D7B44" w:rsidP="008D2F90">
      <w:pPr>
        <w:shd w:val="clear" w:color="auto" w:fill="FFFFFF"/>
        <w:spacing w:line="360" w:lineRule="auto"/>
        <w:ind w:firstLine="709"/>
        <w:jc w:val="both"/>
        <w:rPr>
          <w:sz w:val="24"/>
          <w:szCs w:val="24"/>
        </w:rPr>
      </w:pPr>
      <w:r w:rsidRPr="008D2F90">
        <w:rPr>
          <w:sz w:val="24"/>
          <w:szCs w:val="24"/>
        </w:rPr>
        <w:t> </w:t>
      </w:r>
    </w:p>
    <w:p w14:paraId="7BFA0AB9" w14:textId="77777777" w:rsidR="002D7B44" w:rsidRPr="008D2F90" w:rsidRDefault="002D7B44" w:rsidP="008A38A7">
      <w:pPr>
        <w:shd w:val="clear" w:color="auto" w:fill="FFFFFF"/>
        <w:spacing w:line="360" w:lineRule="auto"/>
        <w:ind w:left="1134"/>
        <w:jc w:val="both"/>
        <w:rPr>
          <w:sz w:val="24"/>
          <w:szCs w:val="24"/>
        </w:rPr>
      </w:pPr>
      <w:r w:rsidRPr="008D2F90">
        <w:rPr>
          <w:sz w:val="24"/>
          <w:szCs w:val="24"/>
        </w:rPr>
        <w:t>a) manter, preferencialmente, a diferença percentual apurada na época da licitação entre o preço ofertado pelo licitante e o preço de mercado;</w:t>
      </w:r>
    </w:p>
    <w:p w14:paraId="46E48F99" w14:textId="444351C7" w:rsidR="002D7B44" w:rsidRPr="008D2F90" w:rsidRDefault="002D7B44" w:rsidP="008A38A7">
      <w:pPr>
        <w:shd w:val="clear" w:color="auto" w:fill="FFFFFF"/>
        <w:spacing w:line="360" w:lineRule="auto"/>
        <w:ind w:left="1134"/>
        <w:jc w:val="both"/>
        <w:rPr>
          <w:sz w:val="24"/>
          <w:szCs w:val="24"/>
        </w:rPr>
      </w:pPr>
      <w:r w:rsidRPr="008D2F90">
        <w:rPr>
          <w:sz w:val="24"/>
          <w:szCs w:val="24"/>
        </w:rPr>
        <w:t>b) considerar o valor solicitado pelo Detentor como o máximo a ser concedido para a alteração;</w:t>
      </w:r>
    </w:p>
    <w:p w14:paraId="4965AC09" w14:textId="77777777" w:rsidR="002D7B44" w:rsidRPr="008D2F90" w:rsidRDefault="002D7B44" w:rsidP="008A38A7">
      <w:pPr>
        <w:shd w:val="clear" w:color="auto" w:fill="FFFFFF"/>
        <w:spacing w:line="360" w:lineRule="auto"/>
        <w:ind w:left="1134"/>
        <w:jc w:val="both"/>
        <w:rPr>
          <w:sz w:val="24"/>
          <w:szCs w:val="24"/>
        </w:rPr>
      </w:pPr>
      <w:r w:rsidRPr="008D2F90">
        <w:rPr>
          <w:sz w:val="24"/>
          <w:szCs w:val="24"/>
        </w:rPr>
        <w:t>c) poderá deferir valor menor daquele solicitado pelo Detentor.</w:t>
      </w:r>
    </w:p>
    <w:p w14:paraId="5C85ABBC" w14:textId="77777777" w:rsidR="002D7B44" w:rsidRPr="008D2F90" w:rsidRDefault="002D7B44" w:rsidP="008D2F90">
      <w:pPr>
        <w:shd w:val="clear" w:color="auto" w:fill="FFFFFF"/>
        <w:spacing w:line="360" w:lineRule="auto"/>
        <w:ind w:left="1494"/>
        <w:jc w:val="both"/>
        <w:rPr>
          <w:sz w:val="24"/>
          <w:szCs w:val="24"/>
        </w:rPr>
      </w:pPr>
    </w:p>
    <w:p w14:paraId="0F1A3CAB" w14:textId="040A4754" w:rsidR="002D7B44" w:rsidRPr="008D2F90" w:rsidRDefault="002D7B44" w:rsidP="002553C7">
      <w:pPr>
        <w:shd w:val="clear" w:color="auto" w:fill="FFFFFF"/>
        <w:spacing w:line="360" w:lineRule="auto"/>
        <w:ind w:left="567"/>
        <w:jc w:val="both"/>
        <w:rPr>
          <w:sz w:val="24"/>
          <w:szCs w:val="24"/>
        </w:rPr>
      </w:pPr>
      <w:r w:rsidRPr="008D2F90">
        <w:rPr>
          <w:sz w:val="24"/>
          <w:szCs w:val="24"/>
        </w:rPr>
        <w:t>1</w:t>
      </w:r>
      <w:r w:rsidR="00980BD5">
        <w:rPr>
          <w:sz w:val="24"/>
          <w:szCs w:val="24"/>
        </w:rPr>
        <w:t>2</w:t>
      </w:r>
      <w:r w:rsidRPr="008D2F90">
        <w:rPr>
          <w:sz w:val="24"/>
          <w:szCs w:val="24"/>
        </w:rPr>
        <w:t>.2.1. A exceção à regra prevista na alínea “a” do subitem 1</w:t>
      </w:r>
      <w:r w:rsidR="00980BD5">
        <w:rPr>
          <w:sz w:val="24"/>
          <w:szCs w:val="24"/>
        </w:rPr>
        <w:t>2</w:t>
      </w:r>
      <w:r w:rsidRPr="008D2F90">
        <w:rPr>
          <w:sz w:val="24"/>
          <w:szCs w:val="24"/>
        </w:rPr>
        <w:t>.2, deverá ser devidamente justificada no processo administrativo.</w:t>
      </w:r>
    </w:p>
    <w:p w14:paraId="7C9618C6" w14:textId="77777777" w:rsidR="002D7B44" w:rsidRPr="008D2F90" w:rsidRDefault="002D7B44" w:rsidP="002553C7">
      <w:pPr>
        <w:shd w:val="clear" w:color="auto" w:fill="FFFFFF"/>
        <w:spacing w:line="360" w:lineRule="auto"/>
        <w:ind w:left="567" w:hanging="709"/>
        <w:jc w:val="both"/>
        <w:rPr>
          <w:sz w:val="24"/>
          <w:szCs w:val="24"/>
        </w:rPr>
      </w:pPr>
    </w:p>
    <w:p w14:paraId="25416E06" w14:textId="70226107" w:rsidR="002D7B44" w:rsidRPr="008D2F90" w:rsidRDefault="002D7B44" w:rsidP="002553C7">
      <w:pPr>
        <w:shd w:val="clear" w:color="auto" w:fill="FFFFFF"/>
        <w:spacing w:line="360" w:lineRule="auto"/>
        <w:ind w:left="567"/>
        <w:jc w:val="both"/>
        <w:rPr>
          <w:sz w:val="24"/>
          <w:szCs w:val="24"/>
        </w:rPr>
      </w:pPr>
      <w:r w:rsidRPr="008D2F90">
        <w:rPr>
          <w:sz w:val="24"/>
          <w:szCs w:val="24"/>
        </w:rPr>
        <w:t>1</w:t>
      </w:r>
      <w:r w:rsidR="00980BD5">
        <w:rPr>
          <w:sz w:val="24"/>
          <w:szCs w:val="24"/>
        </w:rPr>
        <w:t>2</w:t>
      </w:r>
      <w:r w:rsidRPr="008D2F90">
        <w:rPr>
          <w:sz w:val="24"/>
          <w:szCs w:val="24"/>
        </w:rPr>
        <w:t>.2.2. O indeferimento total ou parcial do pedido de alteração não desobriga o Detentor do compromisso assumido nem o exime de eventuais penalidades por descumprimento contratual.</w:t>
      </w:r>
    </w:p>
    <w:p w14:paraId="5A26AD07" w14:textId="77777777" w:rsidR="002D7B44" w:rsidRPr="008D2F90" w:rsidRDefault="002D7B44" w:rsidP="002553C7">
      <w:pPr>
        <w:shd w:val="clear" w:color="auto" w:fill="FFFFFF"/>
        <w:spacing w:line="360" w:lineRule="auto"/>
        <w:ind w:left="567" w:hanging="709"/>
        <w:jc w:val="both"/>
        <w:rPr>
          <w:sz w:val="24"/>
          <w:szCs w:val="24"/>
        </w:rPr>
      </w:pPr>
    </w:p>
    <w:p w14:paraId="18C8BF03" w14:textId="501CFC57" w:rsidR="002D7B44" w:rsidRPr="008D2F90" w:rsidRDefault="002D7B44" w:rsidP="002553C7">
      <w:pPr>
        <w:shd w:val="clear" w:color="auto" w:fill="FFFFFF"/>
        <w:spacing w:line="360" w:lineRule="auto"/>
        <w:ind w:left="567"/>
        <w:jc w:val="both"/>
        <w:rPr>
          <w:sz w:val="24"/>
          <w:szCs w:val="24"/>
        </w:rPr>
      </w:pPr>
      <w:r w:rsidRPr="008D2F90">
        <w:rPr>
          <w:sz w:val="24"/>
          <w:szCs w:val="24"/>
        </w:rPr>
        <w:t>1</w:t>
      </w:r>
      <w:r w:rsidR="00980BD5">
        <w:rPr>
          <w:sz w:val="24"/>
          <w:szCs w:val="24"/>
        </w:rPr>
        <w:t>2</w:t>
      </w:r>
      <w:r w:rsidRPr="008D2F90">
        <w:rPr>
          <w:sz w:val="24"/>
          <w:szCs w:val="24"/>
        </w:rPr>
        <w:t>.2.3. O Detentor não será liberado do compromisso assumido ainda que os preços de mercado se tornem superiores ao registrado.</w:t>
      </w:r>
    </w:p>
    <w:p w14:paraId="685484EB" w14:textId="77777777" w:rsidR="002D7B44" w:rsidRPr="008D2F90" w:rsidRDefault="002D7B44" w:rsidP="002553C7">
      <w:pPr>
        <w:shd w:val="clear" w:color="auto" w:fill="FFFFFF"/>
        <w:spacing w:line="360" w:lineRule="auto"/>
        <w:ind w:left="567" w:hanging="709"/>
        <w:jc w:val="both"/>
        <w:rPr>
          <w:sz w:val="24"/>
          <w:szCs w:val="24"/>
        </w:rPr>
      </w:pPr>
    </w:p>
    <w:p w14:paraId="0D7C195F" w14:textId="1DE8245D" w:rsidR="002D7B44" w:rsidRPr="008D2F90" w:rsidRDefault="002D7B44" w:rsidP="008D2F90">
      <w:pPr>
        <w:shd w:val="clear" w:color="auto" w:fill="FFFFFF"/>
        <w:spacing w:line="360" w:lineRule="auto"/>
        <w:ind w:left="567"/>
        <w:jc w:val="both"/>
        <w:rPr>
          <w:sz w:val="24"/>
          <w:szCs w:val="24"/>
        </w:rPr>
      </w:pPr>
      <w:r w:rsidRPr="008D2F90">
        <w:rPr>
          <w:sz w:val="24"/>
          <w:szCs w:val="24"/>
        </w:rPr>
        <w:t>1</w:t>
      </w:r>
      <w:r w:rsidR="00980BD5">
        <w:rPr>
          <w:sz w:val="24"/>
          <w:szCs w:val="24"/>
        </w:rPr>
        <w:t>2</w:t>
      </w:r>
      <w:r w:rsidRPr="008D2F90">
        <w:rPr>
          <w:sz w:val="24"/>
          <w:szCs w:val="24"/>
        </w:rPr>
        <w:t>.2.4.</w:t>
      </w:r>
      <w:r w:rsidRPr="008D2F90">
        <w:rPr>
          <w:sz w:val="24"/>
          <w:szCs w:val="24"/>
        </w:rPr>
        <w:tab/>
        <w:t>O preço registrado poderá ser revisto de ofício pelo Órgão ou Entidade Gerenciadora em decorrência de eventual redução do valor praticado no mercado, ou de fato que eleve o custo do item registrado.</w:t>
      </w:r>
    </w:p>
    <w:p w14:paraId="6CE5F77F" w14:textId="77777777" w:rsidR="002D7B44" w:rsidRPr="008D2F90" w:rsidRDefault="002D7B44" w:rsidP="008D2F90">
      <w:pPr>
        <w:shd w:val="clear" w:color="auto" w:fill="FFFFFF"/>
        <w:spacing w:line="360" w:lineRule="auto"/>
        <w:ind w:left="1276" w:hanging="709"/>
        <w:jc w:val="both"/>
        <w:rPr>
          <w:color w:val="FF0000"/>
          <w:sz w:val="24"/>
          <w:szCs w:val="24"/>
        </w:rPr>
      </w:pPr>
    </w:p>
    <w:p w14:paraId="4D54C6DC" w14:textId="217831E6" w:rsidR="002D7B44" w:rsidRPr="008D2F90" w:rsidRDefault="002D7B44" w:rsidP="008D2F90">
      <w:pPr>
        <w:tabs>
          <w:tab w:val="left" w:pos="7740"/>
        </w:tabs>
        <w:spacing w:line="360" w:lineRule="auto"/>
        <w:ind w:left="567"/>
        <w:jc w:val="both"/>
        <w:rPr>
          <w:sz w:val="24"/>
          <w:szCs w:val="24"/>
        </w:rPr>
      </w:pPr>
      <w:r w:rsidRPr="008D2F90">
        <w:rPr>
          <w:sz w:val="24"/>
          <w:szCs w:val="24"/>
        </w:rPr>
        <w:lastRenderedPageBreak/>
        <w:t>1</w:t>
      </w:r>
      <w:r w:rsidR="00980BD5">
        <w:rPr>
          <w:sz w:val="24"/>
          <w:szCs w:val="24"/>
        </w:rPr>
        <w:t>2</w:t>
      </w:r>
      <w:r w:rsidRPr="008D2F90">
        <w:rPr>
          <w:sz w:val="24"/>
          <w:szCs w:val="24"/>
        </w:rPr>
        <w:t>.2.5. Não havendo êxito nas negociações, o órgão ou a entidade gerenciadora poderá convocar os licitantes remanescentes ou integrantes do cadastro de reserva, se houver, ou proceder à revogação do item, ou do grupo/lote, ou de toda a ARP, conforme o caso, adotando as medidas cabíveis para obter a contratação mais vantajosa.</w:t>
      </w:r>
    </w:p>
    <w:p w14:paraId="485DCC59" w14:textId="77777777" w:rsidR="002D7B44" w:rsidRPr="008D2F90" w:rsidRDefault="002D7B44" w:rsidP="008D2F90">
      <w:pPr>
        <w:tabs>
          <w:tab w:val="left" w:pos="1276"/>
          <w:tab w:val="left" w:pos="7740"/>
        </w:tabs>
        <w:spacing w:line="360" w:lineRule="auto"/>
        <w:ind w:left="1276" w:hanging="709"/>
        <w:jc w:val="both"/>
        <w:rPr>
          <w:sz w:val="24"/>
          <w:szCs w:val="24"/>
        </w:rPr>
      </w:pPr>
    </w:p>
    <w:p w14:paraId="517557C9" w14:textId="0DFB9E22" w:rsidR="002D7B44" w:rsidRPr="008D2F90" w:rsidRDefault="002D7B44" w:rsidP="008D2F90">
      <w:pPr>
        <w:tabs>
          <w:tab w:val="left" w:pos="567"/>
          <w:tab w:val="left" w:pos="7740"/>
        </w:tabs>
        <w:spacing w:line="360" w:lineRule="auto"/>
        <w:ind w:left="567"/>
        <w:jc w:val="both"/>
        <w:rPr>
          <w:sz w:val="24"/>
          <w:szCs w:val="24"/>
        </w:rPr>
      </w:pPr>
      <w:r w:rsidRPr="008D2F90">
        <w:rPr>
          <w:sz w:val="24"/>
          <w:szCs w:val="24"/>
        </w:rPr>
        <w:t>1</w:t>
      </w:r>
      <w:r w:rsidR="00980BD5">
        <w:rPr>
          <w:sz w:val="24"/>
          <w:szCs w:val="24"/>
        </w:rPr>
        <w:t>2</w:t>
      </w:r>
      <w:r w:rsidRPr="008D2F90">
        <w:rPr>
          <w:sz w:val="24"/>
          <w:szCs w:val="24"/>
        </w:rPr>
        <w:t xml:space="preserve">.2.6. A solicitação de revisão de preço(s) deverá ser devidamente justificada e acompanhada de documentos comprobatórios da sua necessidade, </w:t>
      </w:r>
      <w:r w:rsidRPr="00F9097F">
        <w:rPr>
          <w:sz w:val="24"/>
          <w:szCs w:val="24"/>
        </w:rPr>
        <w:t xml:space="preserve">originais ou cópias autenticadas, para análise em aproximadamente </w:t>
      </w:r>
      <w:r w:rsidRPr="00F9097F">
        <w:rPr>
          <w:sz w:val="24"/>
          <w:szCs w:val="24"/>
          <w:highlight w:val="yellow"/>
        </w:rPr>
        <w:t>... (...)</w:t>
      </w:r>
      <w:r w:rsidRPr="00F9097F">
        <w:rPr>
          <w:sz w:val="24"/>
          <w:szCs w:val="24"/>
        </w:rPr>
        <w:t xml:space="preserve"> dias úteis, </w:t>
      </w:r>
      <w:r w:rsidRPr="008D2F90">
        <w:rPr>
          <w:sz w:val="24"/>
          <w:szCs w:val="24"/>
        </w:rPr>
        <w:t xml:space="preserve">contados a partir da entrega da documentação completa pelo Detentor. </w:t>
      </w:r>
    </w:p>
    <w:p w14:paraId="1DB5919D" w14:textId="77777777" w:rsidR="002D7B44" w:rsidRPr="008D2F90" w:rsidRDefault="002D7B44" w:rsidP="008D2F90">
      <w:pPr>
        <w:tabs>
          <w:tab w:val="left" w:pos="7740"/>
        </w:tabs>
        <w:spacing w:line="360" w:lineRule="auto"/>
        <w:ind w:left="1276" w:hanging="709"/>
        <w:jc w:val="both"/>
        <w:rPr>
          <w:sz w:val="24"/>
          <w:szCs w:val="24"/>
        </w:rPr>
      </w:pPr>
    </w:p>
    <w:p w14:paraId="599FF479" w14:textId="36929153" w:rsidR="002D7B44" w:rsidRDefault="002D7B44" w:rsidP="008D2F90">
      <w:pPr>
        <w:tabs>
          <w:tab w:val="left" w:pos="0"/>
          <w:tab w:val="left" w:pos="7740"/>
        </w:tabs>
        <w:spacing w:line="360" w:lineRule="auto"/>
        <w:jc w:val="both"/>
        <w:rPr>
          <w:sz w:val="24"/>
          <w:szCs w:val="24"/>
          <w:highlight w:val="yellow"/>
        </w:rPr>
      </w:pPr>
      <w:r w:rsidRPr="008D2F90">
        <w:rPr>
          <w:sz w:val="24"/>
          <w:szCs w:val="24"/>
        </w:rPr>
        <w:t>1</w:t>
      </w:r>
      <w:r w:rsidR="00980BD5">
        <w:rPr>
          <w:sz w:val="24"/>
          <w:szCs w:val="24"/>
        </w:rPr>
        <w:t>2</w:t>
      </w:r>
      <w:r w:rsidRPr="008D2F90">
        <w:rPr>
          <w:sz w:val="24"/>
          <w:szCs w:val="24"/>
        </w:rPr>
        <w:t xml:space="preserve">.3. Os pedidos para revisão de preço ou substituição de marca deverão </w:t>
      </w:r>
      <w:r w:rsidRPr="00A21657">
        <w:rPr>
          <w:sz w:val="24"/>
          <w:szCs w:val="24"/>
        </w:rPr>
        <w:t xml:space="preserve">ser </w:t>
      </w:r>
      <w:r w:rsidR="00F9097F">
        <w:rPr>
          <w:sz w:val="24"/>
          <w:szCs w:val="24"/>
        </w:rPr>
        <w:t xml:space="preserve">encaminhados para a </w:t>
      </w:r>
      <w:r w:rsidR="00F9097F" w:rsidRPr="008923DF">
        <w:rPr>
          <w:sz w:val="24"/>
          <w:szCs w:val="24"/>
          <w:highlight w:val="yellow"/>
        </w:rPr>
        <w:t>Gerência</w:t>
      </w:r>
      <w:r w:rsidR="00A21657" w:rsidRPr="008923DF">
        <w:rPr>
          <w:sz w:val="24"/>
          <w:szCs w:val="24"/>
          <w:highlight w:val="yellow"/>
        </w:rPr>
        <w:t xml:space="preserve"> </w:t>
      </w:r>
      <w:r w:rsidR="00F9097F" w:rsidRPr="008923DF">
        <w:rPr>
          <w:sz w:val="24"/>
          <w:szCs w:val="24"/>
          <w:highlight w:val="yellow"/>
        </w:rPr>
        <w:t>..</w:t>
      </w:r>
      <w:r w:rsidR="00F9097F" w:rsidRPr="00A21657">
        <w:rPr>
          <w:sz w:val="24"/>
          <w:szCs w:val="24"/>
          <w:highlight w:val="yellow"/>
        </w:rPr>
        <w:t>.................................</w:t>
      </w:r>
      <w:r w:rsidRPr="00A21657">
        <w:rPr>
          <w:sz w:val="24"/>
          <w:szCs w:val="24"/>
          <w:highlight w:val="yellow"/>
        </w:rPr>
        <w:t>,</w:t>
      </w:r>
      <w:r w:rsidRPr="008D2F90">
        <w:rPr>
          <w:sz w:val="24"/>
          <w:szCs w:val="24"/>
        </w:rPr>
        <w:t xml:space="preserve"> pelo e-mail: </w:t>
      </w:r>
      <w:r w:rsidRPr="008D2F90">
        <w:rPr>
          <w:sz w:val="24"/>
          <w:szCs w:val="24"/>
          <w:highlight w:val="yellow"/>
        </w:rPr>
        <w:t>........................</w:t>
      </w:r>
    </w:p>
    <w:p w14:paraId="4158CCE5" w14:textId="77777777" w:rsidR="00183C5B" w:rsidRPr="008D2F90" w:rsidRDefault="00183C5B" w:rsidP="008D2F90">
      <w:pPr>
        <w:tabs>
          <w:tab w:val="left" w:pos="0"/>
          <w:tab w:val="left" w:pos="7740"/>
        </w:tabs>
        <w:spacing w:line="360" w:lineRule="auto"/>
        <w:jc w:val="both"/>
        <w:rPr>
          <w:color w:val="FF0000"/>
          <w:sz w:val="24"/>
          <w:szCs w:val="24"/>
        </w:rPr>
      </w:pPr>
    </w:p>
    <w:p w14:paraId="119F98D1" w14:textId="6FD25188" w:rsidR="002D7B44" w:rsidRPr="008D2F90" w:rsidRDefault="002D7B44" w:rsidP="008D2F90">
      <w:pPr>
        <w:tabs>
          <w:tab w:val="left" w:pos="0"/>
          <w:tab w:val="left" w:pos="7740"/>
        </w:tabs>
        <w:spacing w:line="360" w:lineRule="auto"/>
        <w:jc w:val="both"/>
        <w:rPr>
          <w:sz w:val="24"/>
          <w:szCs w:val="24"/>
        </w:rPr>
      </w:pPr>
      <w:r w:rsidRPr="008D2F90">
        <w:rPr>
          <w:sz w:val="24"/>
          <w:szCs w:val="24"/>
        </w:rPr>
        <w:t>1</w:t>
      </w:r>
      <w:r w:rsidR="00980BD5">
        <w:rPr>
          <w:sz w:val="24"/>
          <w:szCs w:val="24"/>
        </w:rPr>
        <w:t>2</w:t>
      </w:r>
      <w:r w:rsidRPr="008D2F90">
        <w:rPr>
          <w:sz w:val="24"/>
          <w:szCs w:val="24"/>
        </w:rPr>
        <w:t>.4. Os pedidos de revisão de preço e de alteração de marca, enquanto não deferidos total ou parcialmente, não isentam o Detentor a dar continuidade às entregas nas condições vigentes.</w:t>
      </w:r>
    </w:p>
    <w:p w14:paraId="32B64C3D" w14:textId="77777777" w:rsidR="002D7B44" w:rsidRPr="008D2F90" w:rsidRDefault="002D7B44" w:rsidP="008D2F90">
      <w:pPr>
        <w:tabs>
          <w:tab w:val="left" w:pos="7740"/>
        </w:tabs>
        <w:spacing w:line="360" w:lineRule="auto"/>
        <w:ind w:left="993" w:hanging="567"/>
        <w:jc w:val="both"/>
        <w:rPr>
          <w:b/>
          <w:sz w:val="24"/>
          <w:szCs w:val="24"/>
        </w:rPr>
      </w:pPr>
    </w:p>
    <w:p w14:paraId="1697907C" w14:textId="6948E30F" w:rsidR="002D7B44" w:rsidRPr="008D2F90" w:rsidRDefault="002D7B44" w:rsidP="008D2F90">
      <w:pPr>
        <w:tabs>
          <w:tab w:val="left" w:pos="0"/>
          <w:tab w:val="left" w:pos="7740"/>
        </w:tabs>
        <w:spacing w:line="360" w:lineRule="auto"/>
        <w:jc w:val="both"/>
        <w:rPr>
          <w:sz w:val="24"/>
          <w:szCs w:val="24"/>
        </w:rPr>
      </w:pPr>
      <w:r w:rsidRPr="008D2F90">
        <w:rPr>
          <w:sz w:val="24"/>
          <w:szCs w:val="24"/>
        </w:rPr>
        <w:t>1</w:t>
      </w:r>
      <w:r w:rsidR="00980BD5">
        <w:rPr>
          <w:sz w:val="24"/>
          <w:szCs w:val="24"/>
        </w:rPr>
        <w:t>2</w:t>
      </w:r>
      <w:r w:rsidRPr="008D2F90">
        <w:rPr>
          <w:sz w:val="24"/>
          <w:szCs w:val="24"/>
        </w:rPr>
        <w:t xml:space="preserve">.5. A alteração de preço e a substituição de marca </w:t>
      </w:r>
      <w:r w:rsidRPr="00F9097F">
        <w:rPr>
          <w:sz w:val="24"/>
          <w:szCs w:val="24"/>
        </w:rPr>
        <w:t xml:space="preserve">somente terão validade a partir da publicação no DOM – Diário Oficial do Município, produzindo todos os efeitos legais, não se exigindo nenhum outro instrumento jurídico formal para a sua efetivação. </w:t>
      </w:r>
    </w:p>
    <w:p w14:paraId="4F8EB418" w14:textId="77777777" w:rsidR="002D7B44" w:rsidRPr="008D2F90" w:rsidRDefault="002D7B44" w:rsidP="008D2F90">
      <w:pPr>
        <w:tabs>
          <w:tab w:val="left" w:pos="7740"/>
        </w:tabs>
        <w:spacing w:line="360" w:lineRule="auto"/>
        <w:ind w:left="993" w:hanging="567"/>
        <w:jc w:val="both"/>
        <w:rPr>
          <w:color w:val="FF0000"/>
          <w:sz w:val="24"/>
          <w:szCs w:val="24"/>
          <w:highlight w:val="cyan"/>
        </w:rPr>
      </w:pPr>
    </w:p>
    <w:p w14:paraId="309FEEC3" w14:textId="05D5E4A4" w:rsidR="002D7B44" w:rsidRPr="008D2F90" w:rsidRDefault="002D7B44" w:rsidP="008D2F90">
      <w:pPr>
        <w:tabs>
          <w:tab w:val="left" w:pos="7740"/>
        </w:tabs>
        <w:spacing w:line="360" w:lineRule="auto"/>
        <w:ind w:left="567"/>
        <w:jc w:val="both"/>
        <w:rPr>
          <w:sz w:val="24"/>
          <w:szCs w:val="24"/>
        </w:rPr>
      </w:pPr>
      <w:r w:rsidRPr="008D2F90">
        <w:rPr>
          <w:sz w:val="24"/>
          <w:szCs w:val="24"/>
        </w:rPr>
        <w:t>1</w:t>
      </w:r>
      <w:r w:rsidR="00980BD5">
        <w:rPr>
          <w:sz w:val="24"/>
          <w:szCs w:val="24"/>
        </w:rPr>
        <w:t>2</w:t>
      </w:r>
      <w:r w:rsidRPr="008D2F90">
        <w:rPr>
          <w:sz w:val="24"/>
          <w:szCs w:val="24"/>
        </w:rPr>
        <w:t>.5.1. As alterações citadas no subitem anterior, valerão somente para as futuras contratações e não para as contratações já realizadas.</w:t>
      </w:r>
    </w:p>
    <w:p w14:paraId="105F8FF1" w14:textId="77777777" w:rsidR="00F9097F" w:rsidRDefault="00F9097F" w:rsidP="008D2F90">
      <w:pPr>
        <w:tabs>
          <w:tab w:val="left" w:pos="7740"/>
        </w:tabs>
        <w:spacing w:line="360" w:lineRule="auto"/>
        <w:jc w:val="both"/>
        <w:rPr>
          <w:sz w:val="24"/>
          <w:szCs w:val="24"/>
        </w:rPr>
      </w:pPr>
    </w:p>
    <w:p w14:paraId="31E3B959" w14:textId="1CF71C46" w:rsidR="002D7B44" w:rsidRPr="008D2F90" w:rsidRDefault="002D7B44" w:rsidP="008D2F90">
      <w:pPr>
        <w:tabs>
          <w:tab w:val="left" w:pos="7740"/>
        </w:tabs>
        <w:spacing w:line="360" w:lineRule="auto"/>
        <w:jc w:val="both"/>
        <w:rPr>
          <w:sz w:val="24"/>
          <w:szCs w:val="24"/>
        </w:rPr>
      </w:pPr>
      <w:r w:rsidRPr="008D2F90">
        <w:rPr>
          <w:sz w:val="24"/>
          <w:szCs w:val="24"/>
        </w:rPr>
        <w:t>1</w:t>
      </w:r>
      <w:r w:rsidR="00980BD5">
        <w:rPr>
          <w:sz w:val="24"/>
          <w:szCs w:val="24"/>
        </w:rPr>
        <w:t>2</w:t>
      </w:r>
      <w:r w:rsidRPr="008D2F90">
        <w:rPr>
          <w:sz w:val="24"/>
          <w:szCs w:val="24"/>
        </w:rPr>
        <w:t>.</w:t>
      </w:r>
      <w:r w:rsidR="00F9097F">
        <w:rPr>
          <w:sz w:val="24"/>
          <w:szCs w:val="24"/>
        </w:rPr>
        <w:t>6</w:t>
      </w:r>
      <w:r w:rsidRPr="008D2F90">
        <w:rPr>
          <w:sz w:val="24"/>
          <w:szCs w:val="24"/>
        </w:rPr>
        <w:t>. Será pago o preço vigente na data em que as Notas de Empenho ou outros instrumentos equivalentes forem entregues ao Detentor, independentemente da data de entrega do(s)</w:t>
      </w:r>
      <w:r w:rsidR="00F9097F">
        <w:rPr>
          <w:sz w:val="24"/>
          <w:szCs w:val="24"/>
        </w:rPr>
        <w:t xml:space="preserve"> </w:t>
      </w:r>
      <w:r w:rsidR="00F9097F" w:rsidRPr="00F9097F">
        <w:rPr>
          <w:sz w:val="24"/>
          <w:szCs w:val="24"/>
          <w:highlight w:val="yellow"/>
        </w:rPr>
        <w:t>bem(</w:t>
      </w:r>
      <w:proofErr w:type="spellStart"/>
      <w:r w:rsidR="00F9097F" w:rsidRPr="00F9097F">
        <w:rPr>
          <w:sz w:val="24"/>
          <w:szCs w:val="24"/>
          <w:highlight w:val="yellow"/>
        </w:rPr>
        <w:t>ns</w:t>
      </w:r>
      <w:proofErr w:type="spellEnd"/>
      <w:r w:rsidR="00F9097F" w:rsidRPr="00F9097F">
        <w:rPr>
          <w:sz w:val="24"/>
          <w:szCs w:val="24"/>
          <w:highlight w:val="yellow"/>
        </w:rPr>
        <w:t>)/</w:t>
      </w:r>
      <w:r w:rsidRPr="00F9097F">
        <w:rPr>
          <w:sz w:val="24"/>
          <w:szCs w:val="24"/>
          <w:highlight w:val="yellow"/>
        </w:rPr>
        <w:t xml:space="preserve"> produto(s)</w:t>
      </w:r>
      <w:r w:rsidRPr="008D2F90">
        <w:rPr>
          <w:sz w:val="24"/>
          <w:szCs w:val="24"/>
        </w:rPr>
        <w:t xml:space="preserve"> na unidade requisitante, ou de qualquer revisão de preços deferida nesse intervalo de tempo.</w:t>
      </w:r>
    </w:p>
    <w:p w14:paraId="084A5E48" w14:textId="77777777" w:rsidR="002D7B44" w:rsidRPr="008D2F90" w:rsidRDefault="002D7B44" w:rsidP="008D2F90">
      <w:pPr>
        <w:spacing w:line="360" w:lineRule="auto"/>
        <w:ind w:left="567" w:hanging="567"/>
        <w:jc w:val="both"/>
        <w:rPr>
          <w:b/>
          <w:color w:val="FF0000"/>
          <w:sz w:val="24"/>
          <w:szCs w:val="24"/>
        </w:rPr>
      </w:pPr>
    </w:p>
    <w:p w14:paraId="41F6876A" w14:textId="784CE0D8" w:rsidR="00F9097F" w:rsidRPr="008D2F90" w:rsidRDefault="00F9097F" w:rsidP="00F9097F">
      <w:pPr>
        <w:tabs>
          <w:tab w:val="left" w:pos="1276"/>
          <w:tab w:val="left" w:pos="7740"/>
        </w:tabs>
        <w:spacing w:line="360" w:lineRule="auto"/>
        <w:jc w:val="both"/>
        <w:rPr>
          <w:color w:val="FF0000"/>
          <w:sz w:val="24"/>
          <w:szCs w:val="24"/>
        </w:rPr>
      </w:pPr>
      <w:r w:rsidRPr="008D2F90">
        <w:rPr>
          <w:color w:val="FF0000"/>
          <w:sz w:val="24"/>
          <w:szCs w:val="24"/>
        </w:rPr>
        <w:t>1</w:t>
      </w:r>
      <w:r w:rsidR="00980BD5">
        <w:rPr>
          <w:color w:val="FF0000"/>
          <w:sz w:val="24"/>
          <w:szCs w:val="24"/>
        </w:rPr>
        <w:t>2</w:t>
      </w:r>
      <w:r w:rsidRPr="008D2F90">
        <w:rPr>
          <w:color w:val="FF0000"/>
          <w:sz w:val="24"/>
          <w:szCs w:val="24"/>
        </w:rPr>
        <w:t>.</w:t>
      </w:r>
      <w:r>
        <w:rPr>
          <w:color w:val="FF0000"/>
          <w:sz w:val="24"/>
          <w:szCs w:val="24"/>
        </w:rPr>
        <w:t>7</w:t>
      </w:r>
      <w:r w:rsidRPr="008D2F90">
        <w:rPr>
          <w:color w:val="FF0000"/>
          <w:sz w:val="24"/>
          <w:szCs w:val="24"/>
        </w:rPr>
        <w:t>. A alteração dos preços registrados não altera automaticamente os preços dos contratos decorrentes do SRP, cuja revisão deverá ser feita pelo órgão contratante, observadas as disposições legais incidentes sobre os contratos.</w:t>
      </w:r>
    </w:p>
    <w:tbl>
      <w:tblPr>
        <w:tblStyle w:val="Tabelacomgrade"/>
        <w:tblW w:w="0" w:type="auto"/>
        <w:tblLook w:val="04A0" w:firstRow="1" w:lastRow="0" w:firstColumn="1" w:lastColumn="0" w:noHBand="0" w:noVBand="1"/>
      </w:tblPr>
      <w:tblGrid>
        <w:gridCol w:w="8494"/>
      </w:tblGrid>
      <w:tr w:rsidR="00F9097F" w:rsidRPr="008D2F90" w14:paraId="3E9C0845" w14:textId="77777777" w:rsidTr="00341ECB">
        <w:tc>
          <w:tcPr>
            <w:tcW w:w="8494" w:type="dxa"/>
          </w:tcPr>
          <w:p w14:paraId="29B5CD91" w14:textId="2AEA91F4" w:rsidR="00F9097F" w:rsidRPr="008D2F90" w:rsidRDefault="00F9097F" w:rsidP="00341ECB">
            <w:pPr>
              <w:tabs>
                <w:tab w:val="left" w:pos="1276"/>
                <w:tab w:val="left" w:pos="7740"/>
              </w:tabs>
              <w:spacing w:line="360" w:lineRule="auto"/>
              <w:jc w:val="both"/>
              <w:rPr>
                <w:sz w:val="24"/>
                <w:szCs w:val="24"/>
              </w:rPr>
            </w:pPr>
            <w:r w:rsidRPr="008D2F90">
              <w:rPr>
                <w:b/>
                <w:sz w:val="24"/>
                <w:szCs w:val="24"/>
                <w:highlight w:val="green"/>
              </w:rPr>
              <w:t>Nota Explicativa</w:t>
            </w:r>
            <w:r>
              <w:rPr>
                <w:b/>
                <w:sz w:val="24"/>
                <w:szCs w:val="24"/>
                <w:highlight w:val="green"/>
              </w:rPr>
              <w:t xml:space="preserve"> -</w:t>
            </w:r>
            <w:r w:rsidRPr="008D2F90">
              <w:rPr>
                <w:sz w:val="24"/>
                <w:szCs w:val="24"/>
                <w:highlight w:val="green"/>
              </w:rPr>
              <w:t xml:space="preserve"> Manter essa cláusula somente se houver contrato.</w:t>
            </w:r>
            <w:r w:rsidRPr="008D2F90">
              <w:rPr>
                <w:sz w:val="24"/>
                <w:szCs w:val="24"/>
              </w:rPr>
              <w:t xml:space="preserve"> </w:t>
            </w:r>
          </w:p>
        </w:tc>
      </w:tr>
    </w:tbl>
    <w:p w14:paraId="280FA68E" w14:textId="77777777" w:rsidR="002D7B44" w:rsidRPr="008D2F90" w:rsidRDefault="002D7B44" w:rsidP="008D2F90">
      <w:pPr>
        <w:spacing w:line="360" w:lineRule="auto"/>
        <w:ind w:left="567" w:hanging="567"/>
        <w:jc w:val="both"/>
        <w:rPr>
          <w:b/>
          <w:color w:val="FF0000"/>
          <w:sz w:val="24"/>
          <w:szCs w:val="24"/>
        </w:rPr>
      </w:pPr>
    </w:p>
    <w:p w14:paraId="7B756A7A" w14:textId="69C64C7C" w:rsidR="002D7B44" w:rsidRPr="008D2F90" w:rsidRDefault="002D7B44" w:rsidP="008D2F90">
      <w:pPr>
        <w:spacing w:line="360" w:lineRule="auto"/>
        <w:ind w:left="567" w:hanging="567"/>
        <w:jc w:val="both"/>
        <w:rPr>
          <w:b/>
          <w:sz w:val="24"/>
          <w:szCs w:val="24"/>
        </w:rPr>
      </w:pPr>
      <w:r w:rsidRPr="008D2F90">
        <w:rPr>
          <w:b/>
          <w:sz w:val="24"/>
          <w:szCs w:val="24"/>
        </w:rPr>
        <w:t xml:space="preserve">CLÁUSULA DÉCIMA </w:t>
      </w:r>
      <w:r w:rsidR="00980BD5">
        <w:rPr>
          <w:b/>
          <w:sz w:val="24"/>
          <w:szCs w:val="24"/>
        </w:rPr>
        <w:t>TERCEIRA</w:t>
      </w:r>
      <w:r w:rsidRPr="008D2F90">
        <w:rPr>
          <w:b/>
          <w:sz w:val="24"/>
          <w:szCs w:val="24"/>
        </w:rPr>
        <w:t xml:space="preserve"> – DA PESQUISA DE PREÇOS</w:t>
      </w:r>
    </w:p>
    <w:p w14:paraId="6282C2CE" w14:textId="77777777" w:rsidR="002D7B44" w:rsidRPr="008D2F90" w:rsidRDefault="002D7B44" w:rsidP="008D2F90">
      <w:pPr>
        <w:spacing w:line="360" w:lineRule="auto"/>
        <w:ind w:left="567" w:hanging="567"/>
        <w:jc w:val="both"/>
        <w:rPr>
          <w:sz w:val="24"/>
          <w:szCs w:val="24"/>
        </w:rPr>
      </w:pPr>
    </w:p>
    <w:p w14:paraId="4D7835AC" w14:textId="4C477840" w:rsidR="002D7B44" w:rsidRPr="008D2F90" w:rsidRDefault="002D7B44" w:rsidP="008D2F90">
      <w:pPr>
        <w:tabs>
          <w:tab w:val="left" w:pos="426"/>
          <w:tab w:val="left" w:pos="567"/>
        </w:tabs>
        <w:spacing w:line="360" w:lineRule="auto"/>
        <w:jc w:val="both"/>
        <w:rPr>
          <w:sz w:val="24"/>
          <w:szCs w:val="24"/>
        </w:rPr>
      </w:pPr>
      <w:r w:rsidRPr="008D2F90">
        <w:rPr>
          <w:sz w:val="24"/>
          <w:szCs w:val="24"/>
        </w:rPr>
        <w:lastRenderedPageBreak/>
        <w:t>1</w:t>
      </w:r>
      <w:r w:rsidR="00980BD5">
        <w:rPr>
          <w:sz w:val="24"/>
          <w:szCs w:val="24"/>
        </w:rPr>
        <w:t>3</w:t>
      </w:r>
      <w:r w:rsidRPr="008D2F90">
        <w:rPr>
          <w:sz w:val="24"/>
          <w:szCs w:val="24"/>
        </w:rPr>
        <w:t>.1.</w:t>
      </w:r>
      <w:r w:rsidRPr="008D2F90">
        <w:rPr>
          <w:sz w:val="24"/>
          <w:szCs w:val="24"/>
        </w:rPr>
        <w:tab/>
        <w:t>As pesquisas de mercado deverão observar as disposições do Decreto nº 17.813</w:t>
      </w:r>
      <w:r w:rsidR="005B053C">
        <w:rPr>
          <w:sz w:val="24"/>
          <w:szCs w:val="24"/>
        </w:rPr>
        <w:t>/</w:t>
      </w:r>
      <w:r w:rsidRPr="008D2F90">
        <w:rPr>
          <w:sz w:val="24"/>
          <w:szCs w:val="24"/>
        </w:rPr>
        <w:t>2021, podendo consistir em consultas ao mercado, publicações especializadas, preços praticados no âmbito da administração pública, listas de instituições privadas e públicas de formação de preços ou outros meios praticados no mercado, ressalvadas as especificidades aplicáveis a obras e serviços de engenharia.</w:t>
      </w:r>
    </w:p>
    <w:p w14:paraId="17AFE359" w14:textId="77777777" w:rsidR="002D7B44" w:rsidRPr="008D2F90" w:rsidRDefault="002D7B44" w:rsidP="008D2F90">
      <w:pPr>
        <w:spacing w:line="360" w:lineRule="auto"/>
        <w:ind w:left="1276" w:hanging="709"/>
        <w:jc w:val="both"/>
        <w:rPr>
          <w:sz w:val="24"/>
          <w:szCs w:val="24"/>
        </w:rPr>
      </w:pPr>
    </w:p>
    <w:p w14:paraId="51B19B55" w14:textId="763F8E33" w:rsidR="002D7B44" w:rsidRPr="008D2F90" w:rsidRDefault="002D7B44" w:rsidP="008D2F90">
      <w:pPr>
        <w:spacing w:line="360" w:lineRule="auto"/>
        <w:ind w:left="567"/>
        <w:jc w:val="both"/>
        <w:rPr>
          <w:sz w:val="24"/>
          <w:szCs w:val="24"/>
        </w:rPr>
      </w:pPr>
      <w:r w:rsidRPr="008D2F90">
        <w:rPr>
          <w:sz w:val="24"/>
          <w:szCs w:val="24"/>
        </w:rPr>
        <w:t>1</w:t>
      </w:r>
      <w:r w:rsidR="00980BD5">
        <w:rPr>
          <w:sz w:val="24"/>
          <w:szCs w:val="24"/>
        </w:rPr>
        <w:t>3</w:t>
      </w:r>
      <w:r w:rsidRPr="008D2F90">
        <w:rPr>
          <w:sz w:val="24"/>
          <w:szCs w:val="24"/>
        </w:rPr>
        <w:t>.1.1.</w:t>
      </w:r>
      <w:r w:rsidRPr="008D2F90">
        <w:rPr>
          <w:sz w:val="24"/>
          <w:szCs w:val="24"/>
        </w:rPr>
        <w:tab/>
        <w:t>As consultas referidas no subitem anterior poderão ser realizadas por qualquer meio de comunicação, devendo ser certificadas pela autoridade competente.</w:t>
      </w:r>
    </w:p>
    <w:p w14:paraId="25A0E917" w14:textId="77777777" w:rsidR="002D7B44" w:rsidRPr="008D2F90" w:rsidRDefault="002D7B44" w:rsidP="008D2F90">
      <w:pPr>
        <w:spacing w:line="360" w:lineRule="auto"/>
        <w:ind w:left="1276" w:hanging="709"/>
        <w:jc w:val="both"/>
        <w:rPr>
          <w:sz w:val="24"/>
          <w:szCs w:val="24"/>
        </w:rPr>
      </w:pPr>
    </w:p>
    <w:p w14:paraId="291AEFB3" w14:textId="33A698C2" w:rsidR="002D7B44" w:rsidRPr="008D2F90" w:rsidRDefault="002D7B44" w:rsidP="008D2F90">
      <w:pPr>
        <w:spacing w:line="360" w:lineRule="auto"/>
        <w:ind w:left="567"/>
        <w:jc w:val="both"/>
        <w:rPr>
          <w:sz w:val="24"/>
          <w:szCs w:val="24"/>
        </w:rPr>
      </w:pPr>
      <w:r w:rsidRPr="008D2F90">
        <w:rPr>
          <w:sz w:val="24"/>
          <w:szCs w:val="24"/>
        </w:rPr>
        <w:t>1</w:t>
      </w:r>
      <w:r w:rsidR="00980BD5">
        <w:rPr>
          <w:sz w:val="24"/>
          <w:szCs w:val="24"/>
        </w:rPr>
        <w:t>3</w:t>
      </w:r>
      <w:r w:rsidRPr="008D2F90">
        <w:rPr>
          <w:sz w:val="24"/>
          <w:szCs w:val="24"/>
        </w:rPr>
        <w:t>.1.2.</w:t>
      </w:r>
      <w:r w:rsidRPr="008D2F90">
        <w:rPr>
          <w:sz w:val="24"/>
          <w:szCs w:val="24"/>
        </w:rPr>
        <w:tab/>
        <w:t>A pesquisa de preços, a critério do Órgão ou Entidade Gerenciadora ou da autoridade competente para autorizar a contratação, poderá ser repetida sempre que necessário à preservação do interesse público, na forma do Decreto nº 17.813</w:t>
      </w:r>
      <w:r w:rsidR="00ED0DEB">
        <w:rPr>
          <w:sz w:val="24"/>
          <w:szCs w:val="24"/>
        </w:rPr>
        <w:t>/</w:t>
      </w:r>
      <w:r w:rsidRPr="008D2F90">
        <w:rPr>
          <w:sz w:val="24"/>
          <w:szCs w:val="24"/>
        </w:rPr>
        <w:t>2021, considerado o tempo decorrido, a sazonalidade de mercado ou outras condições específicas.</w:t>
      </w:r>
    </w:p>
    <w:p w14:paraId="096A5F6D" w14:textId="77777777" w:rsidR="002D7B44" w:rsidRPr="008D2F90" w:rsidRDefault="002D7B44" w:rsidP="008D2F90">
      <w:pPr>
        <w:spacing w:line="360" w:lineRule="auto"/>
        <w:ind w:left="1276" w:hanging="709"/>
        <w:jc w:val="both"/>
        <w:rPr>
          <w:sz w:val="24"/>
          <w:szCs w:val="24"/>
        </w:rPr>
      </w:pPr>
      <w:r w:rsidRPr="008D2F90">
        <w:rPr>
          <w:sz w:val="24"/>
          <w:szCs w:val="24"/>
        </w:rPr>
        <w:t xml:space="preserve"> </w:t>
      </w:r>
    </w:p>
    <w:p w14:paraId="50DB9151" w14:textId="23631401" w:rsidR="002D7B44" w:rsidRPr="008D2F90" w:rsidRDefault="002D7B44" w:rsidP="008D2F90">
      <w:pPr>
        <w:spacing w:line="360" w:lineRule="auto"/>
        <w:ind w:left="567"/>
        <w:jc w:val="both"/>
        <w:rPr>
          <w:sz w:val="24"/>
          <w:szCs w:val="24"/>
        </w:rPr>
      </w:pPr>
      <w:r w:rsidRPr="008D2F90">
        <w:rPr>
          <w:sz w:val="24"/>
          <w:szCs w:val="24"/>
        </w:rPr>
        <w:t>1</w:t>
      </w:r>
      <w:r w:rsidR="00980BD5">
        <w:rPr>
          <w:sz w:val="24"/>
          <w:szCs w:val="24"/>
        </w:rPr>
        <w:t>3</w:t>
      </w:r>
      <w:r w:rsidRPr="008D2F90">
        <w:rPr>
          <w:sz w:val="24"/>
          <w:szCs w:val="24"/>
        </w:rPr>
        <w:t>.1.3.</w:t>
      </w:r>
      <w:r w:rsidRPr="008D2F90">
        <w:rPr>
          <w:sz w:val="24"/>
          <w:szCs w:val="24"/>
        </w:rPr>
        <w:tab/>
        <w:t>Será utilizada, preferencialmente, a média aritmética simples dos preços pesquisados como referência</w:t>
      </w:r>
      <w:r w:rsidR="002A553F" w:rsidRPr="008923DF">
        <w:rPr>
          <w:sz w:val="24"/>
          <w:szCs w:val="24"/>
        </w:rPr>
        <w:t>, ou a mediana, quando for o caso</w:t>
      </w:r>
      <w:r w:rsidRPr="008923DF">
        <w:rPr>
          <w:sz w:val="24"/>
          <w:szCs w:val="24"/>
        </w:rPr>
        <w:t>.</w:t>
      </w:r>
    </w:p>
    <w:p w14:paraId="1262BD86" w14:textId="77777777" w:rsidR="002D7B44" w:rsidRPr="008D2F90" w:rsidRDefault="002D7B44" w:rsidP="008D2F90">
      <w:pPr>
        <w:spacing w:line="360" w:lineRule="auto"/>
        <w:ind w:left="1276" w:hanging="709"/>
        <w:jc w:val="both"/>
        <w:rPr>
          <w:sz w:val="24"/>
          <w:szCs w:val="24"/>
        </w:rPr>
      </w:pPr>
    </w:p>
    <w:p w14:paraId="710D8323" w14:textId="18A6ADC1" w:rsidR="002D7B44" w:rsidRPr="008D2F90" w:rsidRDefault="002D7B44" w:rsidP="008D2F90">
      <w:pPr>
        <w:spacing w:line="360" w:lineRule="auto"/>
        <w:ind w:left="567"/>
        <w:jc w:val="both"/>
        <w:rPr>
          <w:sz w:val="24"/>
          <w:szCs w:val="24"/>
        </w:rPr>
      </w:pPr>
      <w:r w:rsidRPr="008D2F90">
        <w:rPr>
          <w:sz w:val="24"/>
          <w:szCs w:val="24"/>
        </w:rPr>
        <w:t>1</w:t>
      </w:r>
      <w:r w:rsidR="00980BD5">
        <w:rPr>
          <w:sz w:val="24"/>
          <w:szCs w:val="24"/>
        </w:rPr>
        <w:t>3</w:t>
      </w:r>
      <w:r w:rsidRPr="008D2F90">
        <w:rPr>
          <w:sz w:val="24"/>
          <w:szCs w:val="24"/>
        </w:rPr>
        <w:t>.1.4. Qualquer alteração na forma da pesquisa de preço deverá ser devidamente motivada.</w:t>
      </w:r>
    </w:p>
    <w:p w14:paraId="2E6CBE2B" w14:textId="3D0AAB21" w:rsidR="002D7B44" w:rsidRPr="00CD190F" w:rsidRDefault="002D7B44" w:rsidP="008D2F90">
      <w:pPr>
        <w:spacing w:line="360" w:lineRule="auto"/>
        <w:jc w:val="both"/>
        <w:rPr>
          <w:b/>
          <w:sz w:val="24"/>
          <w:szCs w:val="24"/>
        </w:rPr>
      </w:pPr>
    </w:p>
    <w:p w14:paraId="5060E794" w14:textId="77777777" w:rsidR="002553C7" w:rsidRPr="008923DF" w:rsidRDefault="002553C7" w:rsidP="002553C7">
      <w:pPr>
        <w:spacing w:line="360" w:lineRule="auto"/>
        <w:jc w:val="both"/>
        <w:rPr>
          <w:b/>
          <w:sz w:val="24"/>
          <w:szCs w:val="24"/>
        </w:rPr>
      </w:pPr>
      <w:r w:rsidRPr="008923DF">
        <w:rPr>
          <w:b/>
          <w:sz w:val="24"/>
          <w:szCs w:val="24"/>
        </w:rPr>
        <w:t>CLÁUSULA DÉCIMA QUARTA – DO REAJUSTE</w:t>
      </w:r>
    </w:p>
    <w:p w14:paraId="30A107F6" w14:textId="77777777" w:rsidR="002553C7" w:rsidRPr="00CD190F" w:rsidRDefault="002553C7" w:rsidP="002553C7">
      <w:pPr>
        <w:spacing w:line="360" w:lineRule="auto"/>
        <w:jc w:val="both"/>
        <w:rPr>
          <w:sz w:val="24"/>
          <w:szCs w:val="24"/>
          <w:highlight w:val="cyan"/>
        </w:rPr>
      </w:pPr>
    </w:p>
    <w:p w14:paraId="3C4C0D7F" w14:textId="20FBF1E3" w:rsidR="0027789F" w:rsidRPr="000B729D" w:rsidRDefault="00B756E9" w:rsidP="0027789F">
      <w:pPr>
        <w:spacing w:line="360" w:lineRule="auto"/>
        <w:jc w:val="both"/>
        <w:rPr>
          <w:sz w:val="24"/>
          <w:szCs w:val="24"/>
        </w:rPr>
      </w:pPr>
      <w:r w:rsidRPr="008923DF">
        <w:rPr>
          <w:sz w:val="24"/>
          <w:szCs w:val="24"/>
        </w:rPr>
        <w:t>14.1. A Ata, se necessári</w:t>
      </w:r>
      <w:r w:rsidR="00A01796" w:rsidRPr="008923DF">
        <w:rPr>
          <w:color w:val="7030A0"/>
          <w:sz w:val="24"/>
          <w:szCs w:val="24"/>
        </w:rPr>
        <w:t>a</w:t>
      </w:r>
      <w:r w:rsidRPr="008923DF">
        <w:rPr>
          <w:sz w:val="24"/>
          <w:szCs w:val="24"/>
        </w:rPr>
        <w:t>, será reajustada mediante iniciativa do Detentor, desde que observado o interregno mínimo de 1 (um) ano, com data-base vinculada à data do orçamento estimado</w:t>
      </w:r>
      <w:r w:rsidR="00EC474D" w:rsidRPr="008923DF">
        <w:rPr>
          <w:sz w:val="24"/>
          <w:szCs w:val="24"/>
        </w:rPr>
        <w:t xml:space="preserve"> em </w:t>
      </w:r>
      <w:r w:rsidR="00EC474D" w:rsidRPr="008923DF">
        <w:rPr>
          <w:sz w:val="24"/>
          <w:szCs w:val="24"/>
          <w:highlight w:val="yellow"/>
        </w:rPr>
        <w:t>__/__/__</w:t>
      </w:r>
      <w:r w:rsidR="0027789F" w:rsidRPr="008923DF">
        <w:rPr>
          <w:sz w:val="24"/>
          <w:szCs w:val="24"/>
        </w:rPr>
        <w:t xml:space="preserve">, </w:t>
      </w:r>
      <w:r w:rsidRPr="008923DF">
        <w:rPr>
          <w:sz w:val="24"/>
          <w:szCs w:val="24"/>
        </w:rPr>
        <w:t xml:space="preserve">tendo como base </w:t>
      </w:r>
      <w:r w:rsidR="009E6F23" w:rsidRPr="008923DF">
        <w:rPr>
          <w:sz w:val="24"/>
          <w:szCs w:val="24"/>
        </w:rPr>
        <w:t xml:space="preserve">a aplicação do </w:t>
      </w:r>
      <w:r w:rsidR="008923DF">
        <w:rPr>
          <w:color w:val="FF0000"/>
          <w:sz w:val="24"/>
          <w:szCs w:val="24"/>
          <w:highlight w:val="yellow"/>
        </w:rPr>
        <w:t>Í</w:t>
      </w:r>
      <w:r w:rsidR="009E6F23" w:rsidRPr="008923DF">
        <w:rPr>
          <w:color w:val="FF0000"/>
          <w:sz w:val="24"/>
          <w:szCs w:val="24"/>
          <w:highlight w:val="yellow"/>
        </w:rPr>
        <w:t xml:space="preserve">ndice </w:t>
      </w:r>
      <w:r w:rsidR="00006DA9" w:rsidRPr="008923DF">
        <w:rPr>
          <w:color w:val="FF0000"/>
          <w:sz w:val="24"/>
          <w:szCs w:val="24"/>
          <w:highlight w:val="yellow"/>
        </w:rPr>
        <w:t>Nac</w:t>
      </w:r>
      <w:r w:rsidR="00006DA9" w:rsidRPr="000B729D">
        <w:rPr>
          <w:color w:val="FF0000"/>
          <w:sz w:val="24"/>
          <w:szCs w:val="24"/>
          <w:highlight w:val="yellow"/>
        </w:rPr>
        <w:t>ional de Preços ao Consumidor Amplo do Instituto Brasileiro de Geografia e Estatística (IPCA/IBGE</w:t>
      </w:r>
      <w:r w:rsidR="00006DA9" w:rsidRPr="008923DF">
        <w:rPr>
          <w:color w:val="FF0000"/>
          <w:sz w:val="24"/>
          <w:szCs w:val="24"/>
        </w:rPr>
        <w:t>),</w:t>
      </w:r>
      <w:r w:rsidR="009E6F23" w:rsidRPr="008923DF">
        <w:rPr>
          <w:sz w:val="24"/>
          <w:szCs w:val="24"/>
        </w:rPr>
        <w:t xml:space="preserve">  exclusivamente para as obrigações iniciadas e concluídas após a ocorrência da anualidade</w:t>
      </w:r>
      <w:r w:rsidR="0027789F" w:rsidRPr="008923DF">
        <w:rPr>
          <w:sz w:val="24"/>
          <w:szCs w:val="24"/>
        </w:rPr>
        <w:t>.</w:t>
      </w:r>
    </w:p>
    <w:p w14:paraId="606E06A6" w14:textId="77777777" w:rsidR="0027789F" w:rsidRPr="00CD190F" w:rsidRDefault="0027789F" w:rsidP="0027789F">
      <w:pPr>
        <w:spacing w:line="360" w:lineRule="auto"/>
        <w:jc w:val="both"/>
        <w:rPr>
          <w:color w:val="000000"/>
          <w:sz w:val="24"/>
          <w:szCs w:val="24"/>
          <w:highlight w:val="cyan"/>
          <w:lang w:eastAsia="pt-BR"/>
        </w:rPr>
      </w:pPr>
    </w:p>
    <w:p w14:paraId="4F9AABF0" w14:textId="50F75458" w:rsidR="00B756E9" w:rsidRPr="008923DF" w:rsidRDefault="0027789F" w:rsidP="0027789F">
      <w:pPr>
        <w:spacing w:line="360" w:lineRule="auto"/>
        <w:jc w:val="both"/>
        <w:rPr>
          <w:color w:val="000000"/>
          <w:sz w:val="24"/>
          <w:szCs w:val="24"/>
          <w:lang w:eastAsia="pt-BR"/>
        </w:rPr>
      </w:pPr>
      <w:r w:rsidRPr="008923DF">
        <w:rPr>
          <w:color w:val="000000"/>
          <w:sz w:val="24"/>
          <w:szCs w:val="24"/>
          <w:lang w:eastAsia="pt-BR"/>
        </w:rPr>
        <w:t xml:space="preserve">14.2. </w:t>
      </w:r>
      <w:r w:rsidR="00B756E9" w:rsidRPr="008923DF">
        <w:rPr>
          <w:color w:val="000000"/>
          <w:sz w:val="24"/>
          <w:szCs w:val="24"/>
          <w:lang w:eastAsia="pt-BR"/>
        </w:rPr>
        <w:t>Nos reajustes subsequentes ao primeiro, </w:t>
      </w:r>
      <w:r w:rsidR="00B756E9" w:rsidRPr="008923DF">
        <w:rPr>
          <w:bCs/>
          <w:color w:val="000000"/>
          <w:sz w:val="24"/>
          <w:szCs w:val="24"/>
          <w:lang w:eastAsia="pt-BR"/>
        </w:rPr>
        <w:t>o </w:t>
      </w:r>
      <w:r w:rsidR="00B756E9" w:rsidRPr="008923DF">
        <w:rPr>
          <w:color w:val="000000"/>
          <w:sz w:val="24"/>
          <w:szCs w:val="24"/>
          <w:lang w:eastAsia="pt-BR"/>
        </w:rPr>
        <w:t>interregno mínimo de um ano será contado a partir dos efeitos financeiros do último reajuste. </w:t>
      </w:r>
    </w:p>
    <w:p w14:paraId="3B6B8E08" w14:textId="77777777" w:rsidR="008923DF" w:rsidRPr="00CD190F" w:rsidRDefault="008923DF" w:rsidP="0027789F">
      <w:pPr>
        <w:spacing w:line="360" w:lineRule="auto"/>
        <w:jc w:val="both"/>
        <w:rPr>
          <w:color w:val="FF0000"/>
          <w:sz w:val="24"/>
          <w:szCs w:val="24"/>
        </w:rPr>
      </w:pPr>
    </w:p>
    <w:p w14:paraId="4AC5653E" w14:textId="2D2D2D31" w:rsidR="009E6F23" w:rsidRPr="008923DF" w:rsidRDefault="00961EE3" w:rsidP="00CD190F">
      <w:pPr>
        <w:pStyle w:val="paragraph"/>
        <w:tabs>
          <w:tab w:val="left" w:pos="1560"/>
        </w:tabs>
        <w:spacing w:before="0" w:beforeAutospacing="0" w:after="0" w:afterAutospacing="0" w:line="360" w:lineRule="auto"/>
        <w:jc w:val="both"/>
        <w:textAlignment w:val="baseline"/>
      </w:pPr>
      <w:r w:rsidRPr="008923DF">
        <w:t>14.</w:t>
      </w:r>
      <w:r w:rsidR="0032510D" w:rsidRPr="008923DF">
        <w:t>3</w:t>
      </w:r>
      <w:r w:rsidRPr="008923DF">
        <w:t xml:space="preserve">. No caso de atraso ou não divulgação do índice de reajustamento, o Contratante pagará ao </w:t>
      </w:r>
      <w:r w:rsidR="00CD190F" w:rsidRPr="008923DF">
        <w:t>Detentor</w:t>
      </w:r>
      <w:r w:rsidRPr="008923DF">
        <w:t xml:space="preserve"> a importância calculada pela última variação conhecida</w:t>
      </w:r>
      <w:r w:rsidR="009E6F23" w:rsidRPr="008923DF">
        <w:t xml:space="preserve">, liquidando a diferença correspondente tão logo seja divulgado o índice definitivo. </w:t>
      </w:r>
    </w:p>
    <w:p w14:paraId="392B725D" w14:textId="77777777" w:rsidR="00CD190F" w:rsidRPr="008923DF" w:rsidRDefault="00CD190F" w:rsidP="00CD190F">
      <w:pPr>
        <w:pStyle w:val="paragraph"/>
        <w:tabs>
          <w:tab w:val="left" w:pos="1560"/>
        </w:tabs>
        <w:spacing w:before="0" w:beforeAutospacing="0" w:after="0" w:afterAutospacing="0" w:line="360" w:lineRule="auto"/>
        <w:jc w:val="both"/>
        <w:textAlignment w:val="baseline"/>
      </w:pPr>
    </w:p>
    <w:p w14:paraId="7F831AE2" w14:textId="0593F0BB" w:rsidR="009E6F23" w:rsidRPr="008923DF" w:rsidRDefault="00CD190F" w:rsidP="0071287E">
      <w:pPr>
        <w:pStyle w:val="paragraph"/>
        <w:tabs>
          <w:tab w:val="left" w:pos="1276"/>
          <w:tab w:val="left" w:pos="1418"/>
        </w:tabs>
        <w:spacing w:before="0" w:beforeAutospacing="0" w:after="0" w:afterAutospacing="0" w:line="360" w:lineRule="auto"/>
        <w:ind w:left="567"/>
        <w:jc w:val="both"/>
        <w:textAlignment w:val="baseline"/>
      </w:pPr>
      <w:r w:rsidRPr="008923DF">
        <w:lastRenderedPageBreak/>
        <w:t>14.</w:t>
      </w:r>
      <w:r w:rsidR="0071287E" w:rsidRPr="008923DF">
        <w:t>3.1</w:t>
      </w:r>
      <w:r w:rsidR="009E6F23" w:rsidRPr="008923DF">
        <w:t>. Nas aferições finais, o índice utilizado para reajuste será, obrigatoriamente, o definitivo.</w:t>
      </w:r>
    </w:p>
    <w:p w14:paraId="719D7710" w14:textId="77777777" w:rsidR="00CD190F" w:rsidRPr="00CD190F" w:rsidRDefault="00CD190F" w:rsidP="00CD190F">
      <w:pPr>
        <w:pStyle w:val="paragraph"/>
        <w:tabs>
          <w:tab w:val="left" w:pos="1276"/>
          <w:tab w:val="left" w:pos="1418"/>
        </w:tabs>
        <w:spacing w:before="0" w:beforeAutospacing="0" w:after="0" w:afterAutospacing="0" w:line="360" w:lineRule="auto"/>
        <w:jc w:val="both"/>
        <w:textAlignment w:val="baseline"/>
      </w:pPr>
    </w:p>
    <w:p w14:paraId="0C4AB408" w14:textId="2B70A3EF" w:rsidR="002553C7" w:rsidRPr="008923DF" w:rsidRDefault="002553C7" w:rsidP="00CD190F">
      <w:pPr>
        <w:spacing w:line="360" w:lineRule="auto"/>
        <w:jc w:val="both"/>
        <w:rPr>
          <w:sz w:val="24"/>
          <w:szCs w:val="24"/>
        </w:rPr>
      </w:pPr>
      <w:r w:rsidRPr="008923DF">
        <w:rPr>
          <w:sz w:val="24"/>
          <w:szCs w:val="24"/>
        </w:rPr>
        <w:t>14.</w:t>
      </w:r>
      <w:r w:rsidR="0071287E" w:rsidRPr="008923DF">
        <w:rPr>
          <w:sz w:val="24"/>
          <w:szCs w:val="24"/>
        </w:rPr>
        <w:t>4</w:t>
      </w:r>
      <w:r w:rsidRPr="008923DF">
        <w:rPr>
          <w:sz w:val="24"/>
          <w:szCs w:val="24"/>
        </w:rPr>
        <w:t>. Caso o índice estabelecido para reajustamento venha a ser extinto ou de qualquer</w:t>
      </w:r>
      <w:r w:rsidR="00961EE3" w:rsidRPr="008923DF">
        <w:rPr>
          <w:sz w:val="24"/>
          <w:szCs w:val="24"/>
        </w:rPr>
        <w:t xml:space="preserve"> </w:t>
      </w:r>
      <w:r w:rsidRPr="008923DF">
        <w:rPr>
          <w:sz w:val="24"/>
          <w:szCs w:val="24"/>
        </w:rPr>
        <w:t>forma não possa mais ser utilizado, será adotado, em substituição, o que vier a ser</w:t>
      </w:r>
      <w:r w:rsidR="00961EE3" w:rsidRPr="008923DF">
        <w:rPr>
          <w:sz w:val="24"/>
          <w:szCs w:val="24"/>
        </w:rPr>
        <w:t xml:space="preserve"> </w:t>
      </w:r>
      <w:r w:rsidRPr="008923DF">
        <w:rPr>
          <w:sz w:val="24"/>
          <w:szCs w:val="24"/>
        </w:rPr>
        <w:t>determinado pela legislação então em vigor.</w:t>
      </w:r>
    </w:p>
    <w:p w14:paraId="28E949A2" w14:textId="77777777" w:rsidR="002553C7" w:rsidRPr="008923DF" w:rsidRDefault="002553C7" w:rsidP="00CD190F">
      <w:pPr>
        <w:spacing w:line="360" w:lineRule="auto"/>
        <w:jc w:val="both"/>
        <w:rPr>
          <w:sz w:val="24"/>
          <w:szCs w:val="24"/>
        </w:rPr>
      </w:pPr>
    </w:p>
    <w:p w14:paraId="2AA31D7D" w14:textId="162614E0" w:rsidR="002553C7" w:rsidRPr="008923DF" w:rsidRDefault="002553C7" w:rsidP="00CD190F">
      <w:pPr>
        <w:spacing w:line="360" w:lineRule="auto"/>
        <w:jc w:val="both"/>
        <w:rPr>
          <w:sz w:val="24"/>
          <w:szCs w:val="24"/>
        </w:rPr>
      </w:pPr>
      <w:r w:rsidRPr="008923DF">
        <w:rPr>
          <w:sz w:val="24"/>
          <w:szCs w:val="24"/>
        </w:rPr>
        <w:t>14.</w:t>
      </w:r>
      <w:r w:rsidR="0071287E" w:rsidRPr="008923DF">
        <w:rPr>
          <w:sz w:val="24"/>
          <w:szCs w:val="24"/>
        </w:rPr>
        <w:t>5</w:t>
      </w:r>
      <w:r w:rsidRPr="008923DF">
        <w:rPr>
          <w:sz w:val="24"/>
          <w:szCs w:val="24"/>
        </w:rPr>
        <w:t>. Na ausência de previsão legal quanto ao índice substituto, as partes elegerão novo</w:t>
      </w:r>
      <w:r w:rsidR="00961EE3" w:rsidRPr="008923DF">
        <w:rPr>
          <w:sz w:val="24"/>
          <w:szCs w:val="24"/>
        </w:rPr>
        <w:t xml:space="preserve"> </w:t>
      </w:r>
      <w:r w:rsidRPr="008923DF">
        <w:rPr>
          <w:sz w:val="24"/>
          <w:szCs w:val="24"/>
        </w:rPr>
        <w:t>índice oficial, para reajustamento do preço do valor remanescente, por meio de termo</w:t>
      </w:r>
      <w:r w:rsidR="00961EE3" w:rsidRPr="008923DF">
        <w:rPr>
          <w:sz w:val="24"/>
          <w:szCs w:val="24"/>
        </w:rPr>
        <w:t xml:space="preserve"> </w:t>
      </w:r>
      <w:r w:rsidRPr="008923DF">
        <w:rPr>
          <w:sz w:val="24"/>
          <w:szCs w:val="24"/>
        </w:rPr>
        <w:t>aditivo.</w:t>
      </w:r>
    </w:p>
    <w:p w14:paraId="4EAF0D04" w14:textId="77777777" w:rsidR="002553C7" w:rsidRPr="008923DF" w:rsidRDefault="002553C7" w:rsidP="00CD190F">
      <w:pPr>
        <w:spacing w:line="360" w:lineRule="auto"/>
        <w:jc w:val="both"/>
        <w:rPr>
          <w:sz w:val="24"/>
          <w:szCs w:val="24"/>
        </w:rPr>
      </w:pPr>
    </w:p>
    <w:p w14:paraId="25256A46" w14:textId="26F70A5D" w:rsidR="002553C7" w:rsidRPr="008923DF" w:rsidRDefault="002553C7" w:rsidP="0092447D">
      <w:pPr>
        <w:tabs>
          <w:tab w:val="left" w:pos="0"/>
        </w:tabs>
        <w:spacing w:line="360" w:lineRule="auto"/>
        <w:jc w:val="both"/>
        <w:rPr>
          <w:sz w:val="24"/>
          <w:szCs w:val="24"/>
        </w:rPr>
      </w:pPr>
      <w:r w:rsidRPr="008923DF">
        <w:rPr>
          <w:sz w:val="24"/>
          <w:szCs w:val="24"/>
        </w:rPr>
        <w:t>14.</w:t>
      </w:r>
      <w:r w:rsidR="0071287E" w:rsidRPr="008923DF">
        <w:rPr>
          <w:sz w:val="24"/>
          <w:szCs w:val="24"/>
        </w:rPr>
        <w:t>6</w:t>
      </w:r>
      <w:r w:rsidR="008923DF">
        <w:rPr>
          <w:sz w:val="24"/>
          <w:szCs w:val="24"/>
        </w:rPr>
        <w:t>.</w:t>
      </w:r>
      <w:r w:rsidRPr="008923DF">
        <w:rPr>
          <w:sz w:val="24"/>
          <w:szCs w:val="24"/>
        </w:rPr>
        <w:t xml:space="preserve"> </w:t>
      </w:r>
      <w:bookmarkStart w:id="4" w:name="_Hlk175753502"/>
      <w:r w:rsidR="0092447D" w:rsidRPr="008923DF">
        <w:rPr>
          <w:rFonts w:eastAsia="Calibri"/>
          <w:iCs/>
          <w:sz w:val="24"/>
          <w:szCs w:val="24"/>
        </w:rPr>
        <w:t>O reajuste poderá ser realizado por termo aditivo ou por simples apostila.</w:t>
      </w:r>
      <w:bookmarkEnd w:id="4"/>
    </w:p>
    <w:p w14:paraId="4BBBF92A" w14:textId="77777777" w:rsidR="0071287E" w:rsidRPr="002A553F" w:rsidRDefault="0071287E" w:rsidP="00CD190F">
      <w:pPr>
        <w:spacing w:line="360" w:lineRule="auto"/>
        <w:jc w:val="both"/>
        <w:rPr>
          <w:color w:val="FF0000"/>
          <w:sz w:val="24"/>
          <w:szCs w:val="24"/>
          <w:highlight w:val="darkGray"/>
        </w:rPr>
      </w:pPr>
    </w:p>
    <w:p w14:paraId="247AE0C4" w14:textId="6842193D" w:rsidR="00B756E9" w:rsidRPr="00CD190F" w:rsidRDefault="00B756E9" w:rsidP="00CD190F">
      <w:pPr>
        <w:spacing w:line="360" w:lineRule="auto"/>
        <w:jc w:val="both"/>
        <w:rPr>
          <w:sz w:val="24"/>
          <w:szCs w:val="24"/>
        </w:rPr>
      </w:pPr>
      <w:r w:rsidRPr="008923DF">
        <w:rPr>
          <w:sz w:val="24"/>
          <w:szCs w:val="24"/>
        </w:rPr>
        <w:t>14.</w:t>
      </w:r>
      <w:r w:rsidR="008923DF">
        <w:rPr>
          <w:sz w:val="24"/>
          <w:szCs w:val="24"/>
        </w:rPr>
        <w:t>7</w:t>
      </w:r>
      <w:r w:rsidRPr="008923DF">
        <w:rPr>
          <w:sz w:val="24"/>
          <w:szCs w:val="24"/>
        </w:rPr>
        <w:t xml:space="preserve">. Caso já tenha sido autorizada </w:t>
      </w:r>
      <w:r w:rsidR="00DF0764">
        <w:rPr>
          <w:sz w:val="24"/>
          <w:szCs w:val="24"/>
        </w:rPr>
        <w:t xml:space="preserve">a </w:t>
      </w:r>
      <w:r w:rsidRPr="008923DF">
        <w:rPr>
          <w:sz w:val="24"/>
          <w:szCs w:val="24"/>
        </w:rPr>
        <w:t>revisão de preços na forma do art. 25 do Decreto Municipal nº 18.242/2023, o percentual concedido deverá ser decotado do percentual do reajuste, aplicado após 12 (doze) meses do orçamento estimado.</w:t>
      </w:r>
    </w:p>
    <w:p w14:paraId="14D4A430" w14:textId="543B7C33" w:rsidR="002553C7" w:rsidRDefault="002553C7" w:rsidP="00CD190F">
      <w:pPr>
        <w:spacing w:line="360" w:lineRule="auto"/>
        <w:jc w:val="both"/>
        <w:rPr>
          <w:b/>
          <w:sz w:val="24"/>
          <w:szCs w:val="24"/>
        </w:rPr>
      </w:pPr>
    </w:p>
    <w:tbl>
      <w:tblPr>
        <w:tblStyle w:val="Tabelacomgrade"/>
        <w:tblW w:w="0" w:type="auto"/>
        <w:tblLook w:val="04A0" w:firstRow="1" w:lastRow="0" w:firstColumn="1" w:lastColumn="0" w:noHBand="0" w:noVBand="1"/>
      </w:tblPr>
      <w:tblGrid>
        <w:gridCol w:w="9485"/>
      </w:tblGrid>
      <w:tr w:rsidR="005E6D50" w14:paraId="707CFF59" w14:textId="77777777" w:rsidTr="005E6D50">
        <w:tc>
          <w:tcPr>
            <w:tcW w:w="9485" w:type="dxa"/>
          </w:tcPr>
          <w:p w14:paraId="54DAFF32" w14:textId="56BE63F3" w:rsidR="005E6D50" w:rsidRDefault="005E6D50" w:rsidP="005E6D50">
            <w:pPr>
              <w:spacing w:line="276" w:lineRule="auto"/>
              <w:jc w:val="both"/>
              <w:rPr>
                <w:b/>
                <w:sz w:val="24"/>
                <w:szCs w:val="24"/>
              </w:rPr>
            </w:pPr>
            <w:r w:rsidRPr="00DF0764">
              <w:rPr>
                <w:b/>
                <w:sz w:val="24"/>
                <w:szCs w:val="24"/>
                <w:highlight w:val="green"/>
                <w:lang w:eastAsia="pt-BR"/>
              </w:rPr>
              <w:t xml:space="preserve">Nota Explicativa – </w:t>
            </w:r>
            <w:r w:rsidRPr="00DF0764">
              <w:rPr>
                <w:b/>
                <w:sz w:val="24"/>
                <w:szCs w:val="24"/>
                <w:highlight w:val="green"/>
                <w:u w:val="single"/>
                <w:lang w:eastAsia="pt-BR"/>
              </w:rPr>
              <w:t xml:space="preserve">Caso o Órgão tenha apresentado justificativa para não inclusão da cláusula de reajuste nos termos estabelecidos no Termo de Referência, item 1.6 – Da Contratação, esta Cláusula deverá ser excluída. </w:t>
            </w:r>
          </w:p>
        </w:tc>
      </w:tr>
    </w:tbl>
    <w:p w14:paraId="091893F6" w14:textId="77777777" w:rsidR="005E6D50" w:rsidRPr="00CD190F" w:rsidRDefault="005E6D50" w:rsidP="00CD190F">
      <w:pPr>
        <w:spacing w:line="360" w:lineRule="auto"/>
        <w:jc w:val="both"/>
        <w:rPr>
          <w:b/>
          <w:sz w:val="24"/>
          <w:szCs w:val="24"/>
        </w:rPr>
      </w:pPr>
    </w:p>
    <w:p w14:paraId="4760A1C9" w14:textId="0E5E0C36" w:rsidR="002D7B44" w:rsidRPr="00CD190F" w:rsidRDefault="002D7B44" w:rsidP="00CD190F">
      <w:pPr>
        <w:spacing w:line="360" w:lineRule="auto"/>
        <w:jc w:val="both"/>
        <w:rPr>
          <w:b/>
          <w:sz w:val="24"/>
          <w:szCs w:val="24"/>
        </w:rPr>
      </w:pPr>
      <w:r w:rsidRPr="00CD190F">
        <w:rPr>
          <w:b/>
          <w:sz w:val="24"/>
          <w:szCs w:val="24"/>
        </w:rPr>
        <w:t xml:space="preserve">CLÁUSULA DÉCIMA </w:t>
      </w:r>
      <w:r w:rsidR="00961EE3" w:rsidRPr="005E6D50">
        <w:rPr>
          <w:b/>
          <w:sz w:val="24"/>
          <w:szCs w:val="24"/>
          <w:highlight w:val="yellow"/>
        </w:rPr>
        <w:t>QUINTA</w:t>
      </w:r>
      <w:r w:rsidRPr="00CD190F">
        <w:rPr>
          <w:b/>
          <w:sz w:val="24"/>
          <w:szCs w:val="24"/>
        </w:rPr>
        <w:t xml:space="preserve"> – DAS OBRIGAÇÕES DO ÓRGÃO OU DA ENTIDADE GERENCIADORA, DOS ÓRGÃOS PARTICIPANTES E DO DETENTOR DA ATA.</w:t>
      </w:r>
    </w:p>
    <w:p w14:paraId="612B84B1" w14:textId="77777777" w:rsidR="002D7B44" w:rsidRPr="00CD190F" w:rsidRDefault="002D7B44" w:rsidP="00CD190F">
      <w:pPr>
        <w:shd w:val="clear" w:color="auto" w:fill="FFFFFF"/>
        <w:spacing w:line="360" w:lineRule="auto"/>
        <w:ind w:left="567" w:hanging="567"/>
        <w:jc w:val="both"/>
        <w:rPr>
          <w:sz w:val="24"/>
          <w:szCs w:val="24"/>
        </w:rPr>
      </w:pPr>
    </w:p>
    <w:p w14:paraId="5D8E70FC" w14:textId="33090EAB" w:rsidR="002D7B44" w:rsidRPr="00CD190F" w:rsidRDefault="002D7B44" w:rsidP="00CD190F">
      <w:pPr>
        <w:spacing w:line="360" w:lineRule="auto"/>
        <w:jc w:val="both"/>
        <w:rPr>
          <w:color w:val="FF0000"/>
          <w:sz w:val="24"/>
          <w:szCs w:val="24"/>
        </w:rPr>
      </w:pPr>
      <w:r w:rsidRPr="00CD190F">
        <w:rPr>
          <w:sz w:val="24"/>
          <w:szCs w:val="24"/>
        </w:rPr>
        <w:t>1</w:t>
      </w:r>
      <w:r w:rsidR="00961EE3" w:rsidRPr="005E6D50">
        <w:rPr>
          <w:sz w:val="24"/>
          <w:szCs w:val="24"/>
          <w:highlight w:val="yellow"/>
        </w:rPr>
        <w:t>5</w:t>
      </w:r>
      <w:r w:rsidRPr="00CD190F">
        <w:rPr>
          <w:sz w:val="24"/>
          <w:szCs w:val="24"/>
        </w:rPr>
        <w:t>.1. As obrigações do Órgão ou da Entidade Gerenciadora, dos Órgãos Participantes e do Detentor da Ata constam no Termo de Referência, Anexo desta ARP.</w:t>
      </w:r>
    </w:p>
    <w:p w14:paraId="3C9168F6" w14:textId="77777777" w:rsidR="002D7B44" w:rsidRPr="00CD190F" w:rsidRDefault="002D7B44" w:rsidP="00CD190F">
      <w:pPr>
        <w:spacing w:line="360" w:lineRule="auto"/>
        <w:jc w:val="both"/>
        <w:rPr>
          <w:b/>
          <w:sz w:val="24"/>
          <w:szCs w:val="24"/>
        </w:rPr>
      </w:pPr>
    </w:p>
    <w:p w14:paraId="5B219E5E" w14:textId="3680341E" w:rsidR="002D7B44" w:rsidRPr="00CD190F" w:rsidRDefault="002D7B44" w:rsidP="00CD190F">
      <w:pPr>
        <w:pStyle w:val="Ttulo1"/>
        <w:tabs>
          <w:tab w:val="left" w:pos="0"/>
        </w:tabs>
        <w:spacing w:line="360" w:lineRule="auto"/>
        <w:jc w:val="both"/>
        <w:rPr>
          <w:rFonts w:ascii="Times New Roman" w:hAnsi="Times New Roman"/>
          <w:szCs w:val="24"/>
          <w:u w:val="none"/>
        </w:rPr>
      </w:pPr>
      <w:r w:rsidRPr="00CD190F">
        <w:rPr>
          <w:rFonts w:ascii="Times New Roman" w:hAnsi="Times New Roman"/>
          <w:szCs w:val="24"/>
          <w:u w:val="none"/>
        </w:rPr>
        <w:t xml:space="preserve">CLÁUSULA DÉCIMA </w:t>
      </w:r>
      <w:r w:rsidR="00961EE3" w:rsidRPr="005E6D50">
        <w:rPr>
          <w:rFonts w:ascii="Times New Roman" w:hAnsi="Times New Roman"/>
          <w:szCs w:val="24"/>
          <w:highlight w:val="yellow"/>
          <w:u w:val="none"/>
        </w:rPr>
        <w:t>SEXTA</w:t>
      </w:r>
      <w:r w:rsidRPr="00CD190F">
        <w:rPr>
          <w:rFonts w:ascii="Times New Roman" w:hAnsi="Times New Roman"/>
          <w:szCs w:val="24"/>
          <w:u w:val="none"/>
        </w:rPr>
        <w:t xml:space="preserve"> </w:t>
      </w:r>
      <w:r w:rsidRPr="00CD190F">
        <w:rPr>
          <w:rFonts w:ascii="Times New Roman" w:hAnsi="Times New Roman"/>
          <w:b w:val="0"/>
          <w:szCs w:val="24"/>
          <w:u w:val="none"/>
        </w:rPr>
        <w:t>–</w:t>
      </w:r>
      <w:r w:rsidRPr="00CD190F">
        <w:rPr>
          <w:rFonts w:ascii="Times New Roman" w:hAnsi="Times New Roman"/>
          <w:szCs w:val="24"/>
          <w:u w:val="none"/>
        </w:rPr>
        <w:t xml:space="preserve"> DO CANCELAMENTO DO REGISTRO DE PREÇOS</w:t>
      </w:r>
    </w:p>
    <w:p w14:paraId="33C56127" w14:textId="77777777" w:rsidR="002D7B44" w:rsidRPr="00CD190F" w:rsidRDefault="002D7B44" w:rsidP="00CD190F">
      <w:pPr>
        <w:spacing w:line="360" w:lineRule="auto"/>
        <w:jc w:val="both"/>
        <w:rPr>
          <w:sz w:val="24"/>
          <w:szCs w:val="24"/>
        </w:rPr>
      </w:pPr>
    </w:p>
    <w:p w14:paraId="362CE950" w14:textId="3EAA4651" w:rsidR="002D7B44" w:rsidRPr="008D2F90" w:rsidRDefault="002D7B44" w:rsidP="008D2F90">
      <w:pPr>
        <w:tabs>
          <w:tab w:val="left" w:pos="567"/>
        </w:tabs>
        <w:spacing w:line="360" w:lineRule="auto"/>
        <w:jc w:val="both"/>
        <w:rPr>
          <w:color w:val="000000"/>
          <w:sz w:val="24"/>
          <w:szCs w:val="24"/>
        </w:rPr>
      </w:pPr>
      <w:r w:rsidRPr="008D2F90">
        <w:rPr>
          <w:color w:val="000000"/>
          <w:sz w:val="24"/>
          <w:szCs w:val="24"/>
        </w:rPr>
        <w:t>1</w:t>
      </w:r>
      <w:r w:rsidR="00961EE3" w:rsidRPr="005E6D50">
        <w:rPr>
          <w:color w:val="000000"/>
          <w:sz w:val="24"/>
          <w:szCs w:val="24"/>
          <w:highlight w:val="yellow"/>
        </w:rPr>
        <w:t>6</w:t>
      </w:r>
      <w:r w:rsidRPr="008D2F90">
        <w:rPr>
          <w:color w:val="000000"/>
          <w:sz w:val="24"/>
          <w:szCs w:val="24"/>
        </w:rPr>
        <w:t>.1.</w:t>
      </w:r>
      <w:r w:rsidRPr="008D2F90">
        <w:rPr>
          <w:color w:val="000000"/>
          <w:sz w:val="24"/>
          <w:szCs w:val="24"/>
        </w:rPr>
        <w:tab/>
        <w:t xml:space="preserve">O Órgão ou Entidade Gerenciadora poderá cancelar o registro de preços do </w:t>
      </w:r>
      <w:r w:rsidRPr="008D2F90">
        <w:rPr>
          <w:sz w:val="24"/>
          <w:szCs w:val="24"/>
        </w:rPr>
        <w:t>Detentor, total ou parcialmente,</w:t>
      </w:r>
      <w:r w:rsidRPr="008D2F90">
        <w:rPr>
          <w:color w:val="000000"/>
          <w:sz w:val="24"/>
          <w:szCs w:val="24"/>
        </w:rPr>
        <w:t xml:space="preserve"> observados o contraditório e a ampla defesa, nos seguintes casos:</w:t>
      </w:r>
    </w:p>
    <w:p w14:paraId="73FF7B39" w14:textId="77777777" w:rsidR="002D7B44" w:rsidRPr="008D2F90" w:rsidRDefault="002D7B44" w:rsidP="008D2F90">
      <w:pPr>
        <w:spacing w:line="360" w:lineRule="auto"/>
        <w:jc w:val="both"/>
        <w:rPr>
          <w:color w:val="000000"/>
          <w:sz w:val="24"/>
          <w:szCs w:val="24"/>
        </w:rPr>
      </w:pPr>
    </w:p>
    <w:p w14:paraId="2B273FC1" w14:textId="77777777" w:rsidR="002D7B44" w:rsidRPr="008D2F90" w:rsidRDefault="002D7B44" w:rsidP="008D2F90">
      <w:pPr>
        <w:spacing w:line="360" w:lineRule="auto"/>
        <w:ind w:left="1134" w:hanging="425"/>
        <w:jc w:val="both"/>
        <w:rPr>
          <w:color w:val="000000"/>
          <w:sz w:val="24"/>
          <w:szCs w:val="24"/>
        </w:rPr>
      </w:pPr>
      <w:r w:rsidRPr="008D2F90">
        <w:rPr>
          <w:color w:val="000000"/>
          <w:sz w:val="24"/>
          <w:szCs w:val="24"/>
        </w:rPr>
        <w:t>I – Descumprimento parcial ou total, por parte do detentor, das condições da ARP;</w:t>
      </w:r>
    </w:p>
    <w:p w14:paraId="1BC5A74E" w14:textId="77777777" w:rsidR="002D7B44" w:rsidRPr="008D2F90" w:rsidRDefault="002D7B44" w:rsidP="008D2F90">
      <w:pPr>
        <w:spacing w:line="360" w:lineRule="auto"/>
        <w:ind w:left="1134" w:hanging="425"/>
        <w:jc w:val="both"/>
        <w:rPr>
          <w:color w:val="000000"/>
          <w:sz w:val="24"/>
          <w:szCs w:val="24"/>
        </w:rPr>
      </w:pPr>
    </w:p>
    <w:p w14:paraId="08B02D29"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II – Quando o detentor não atender à convocação para firmar as obrigações contratuais decorrentes do registro de preços, não retirar ou não aceitar o instrumento equivalente no prazo estabelecido pelo órgão ou entidade gerenciadora;</w:t>
      </w:r>
    </w:p>
    <w:p w14:paraId="69C13EDB" w14:textId="77777777" w:rsidR="002D7B44" w:rsidRPr="008D2F90" w:rsidRDefault="002D7B44" w:rsidP="008D2F90">
      <w:pPr>
        <w:spacing w:line="360" w:lineRule="auto"/>
        <w:ind w:left="1134" w:hanging="425"/>
        <w:jc w:val="both"/>
        <w:rPr>
          <w:color w:val="000000"/>
          <w:sz w:val="24"/>
          <w:szCs w:val="24"/>
        </w:rPr>
      </w:pPr>
    </w:p>
    <w:p w14:paraId="359543E8" w14:textId="77777777" w:rsidR="002D7B44" w:rsidRPr="008D2F90" w:rsidRDefault="002D7B44" w:rsidP="008D2F90">
      <w:pPr>
        <w:spacing w:line="360" w:lineRule="auto"/>
        <w:ind w:left="1134" w:hanging="425"/>
        <w:jc w:val="both"/>
        <w:rPr>
          <w:color w:val="000000"/>
          <w:sz w:val="24"/>
          <w:szCs w:val="24"/>
        </w:rPr>
      </w:pPr>
      <w:r w:rsidRPr="008D2F90">
        <w:rPr>
          <w:color w:val="000000"/>
          <w:sz w:val="24"/>
          <w:szCs w:val="24"/>
        </w:rPr>
        <w:t>III – Nas hipóteses de inexecução parcial ou total do contrato decorrente da ARP;</w:t>
      </w:r>
    </w:p>
    <w:p w14:paraId="3A5AE7C9" w14:textId="77777777" w:rsidR="002D7B44" w:rsidRPr="008D2F90" w:rsidRDefault="002D7B44" w:rsidP="008D2F90">
      <w:pPr>
        <w:spacing w:line="360" w:lineRule="auto"/>
        <w:ind w:left="1134" w:hanging="425"/>
        <w:jc w:val="both"/>
        <w:rPr>
          <w:color w:val="000000"/>
          <w:sz w:val="24"/>
          <w:szCs w:val="24"/>
        </w:rPr>
      </w:pPr>
    </w:p>
    <w:p w14:paraId="4C7ACEF4"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 xml:space="preserve">IV – Nas hipóteses dos preços registrados não estiverem compatíveis com os praticados no mercado e o detentor se recusar a adequá-los na forma solicitada pelo órgão ou pela entidade </w:t>
      </w:r>
      <w:r w:rsidRPr="008D2F90">
        <w:rPr>
          <w:sz w:val="24"/>
          <w:szCs w:val="24"/>
        </w:rPr>
        <w:t xml:space="preserve">gerenciadora, prevista no edital e na ARP, </w:t>
      </w:r>
      <w:r w:rsidRPr="008D2F90">
        <w:rPr>
          <w:color w:val="000000"/>
          <w:sz w:val="24"/>
          <w:szCs w:val="24"/>
        </w:rPr>
        <w:t xml:space="preserve">observado o disposto nos </w:t>
      </w:r>
      <w:proofErr w:type="spellStart"/>
      <w:r w:rsidRPr="008D2F90">
        <w:rPr>
          <w:color w:val="000000"/>
          <w:sz w:val="24"/>
          <w:szCs w:val="24"/>
        </w:rPr>
        <w:t>arts</w:t>
      </w:r>
      <w:proofErr w:type="spellEnd"/>
      <w:r w:rsidRPr="008D2F90">
        <w:rPr>
          <w:color w:val="000000"/>
          <w:sz w:val="24"/>
          <w:szCs w:val="24"/>
        </w:rPr>
        <w:t>. 29 e 30 do Decreto Municipal nº 18.242/23;</w:t>
      </w:r>
    </w:p>
    <w:p w14:paraId="1E6244AE" w14:textId="77777777" w:rsidR="002D7B44" w:rsidRPr="008D2F90" w:rsidRDefault="002D7B44" w:rsidP="008D2F90">
      <w:pPr>
        <w:spacing w:line="360" w:lineRule="auto"/>
        <w:ind w:left="1134" w:hanging="425"/>
        <w:jc w:val="both"/>
        <w:rPr>
          <w:color w:val="000000"/>
          <w:sz w:val="24"/>
          <w:szCs w:val="24"/>
        </w:rPr>
      </w:pPr>
    </w:p>
    <w:p w14:paraId="3AF1791D" w14:textId="77777777" w:rsidR="002D7B44" w:rsidRPr="008D2F90" w:rsidRDefault="002D7B44" w:rsidP="008D2F90">
      <w:pPr>
        <w:spacing w:line="360" w:lineRule="auto"/>
        <w:ind w:left="1134" w:hanging="425"/>
        <w:jc w:val="both"/>
        <w:rPr>
          <w:color w:val="000000"/>
          <w:sz w:val="24"/>
          <w:szCs w:val="24"/>
        </w:rPr>
      </w:pPr>
      <w:r w:rsidRPr="008D2F90">
        <w:rPr>
          <w:color w:val="000000"/>
          <w:sz w:val="24"/>
          <w:szCs w:val="24"/>
        </w:rPr>
        <w:t>V – Por razões de interesse público, reduzida a termo no processo;</w:t>
      </w:r>
    </w:p>
    <w:p w14:paraId="5CC02653" w14:textId="77777777" w:rsidR="002D7B44" w:rsidRPr="008D2F90" w:rsidRDefault="002D7B44" w:rsidP="008D2F90">
      <w:pPr>
        <w:spacing w:line="360" w:lineRule="auto"/>
        <w:ind w:left="1134" w:hanging="425"/>
        <w:jc w:val="both"/>
        <w:rPr>
          <w:color w:val="000000"/>
          <w:sz w:val="24"/>
          <w:szCs w:val="24"/>
        </w:rPr>
      </w:pPr>
    </w:p>
    <w:p w14:paraId="528B215B"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VI – Por fato superveniente, decorrente de caso de força maior, caso fortuito ou fato do príncipe ou em decorrência de fatos imprevisíveis ou previsíveis de consequências incalculáveis, que inviabilizem a execução das obrigações previstas na ata, devidamente demonstrado;</w:t>
      </w:r>
    </w:p>
    <w:p w14:paraId="3E8B8CC8" w14:textId="77777777" w:rsidR="002D7B44" w:rsidRPr="008D2F90" w:rsidRDefault="002D7B44" w:rsidP="008D2F90">
      <w:pPr>
        <w:spacing w:line="360" w:lineRule="auto"/>
        <w:ind w:left="1134" w:hanging="425"/>
        <w:jc w:val="both"/>
        <w:rPr>
          <w:color w:val="000000"/>
          <w:sz w:val="24"/>
          <w:szCs w:val="24"/>
        </w:rPr>
      </w:pPr>
    </w:p>
    <w:p w14:paraId="0AA49DA4"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 xml:space="preserve">VII – Quando o detentor for </w:t>
      </w:r>
      <w:r w:rsidRPr="008D2F90">
        <w:rPr>
          <w:sz w:val="24"/>
          <w:szCs w:val="24"/>
        </w:rPr>
        <w:t xml:space="preserve">suspenso ou </w:t>
      </w:r>
      <w:r w:rsidRPr="008D2F90">
        <w:rPr>
          <w:color w:val="000000"/>
          <w:sz w:val="24"/>
          <w:szCs w:val="24"/>
        </w:rPr>
        <w:t>impedido de licitar e contratar com a administração municipal;</w:t>
      </w:r>
    </w:p>
    <w:p w14:paraId="68404CE8" w14:textId="77777777" w:rsidR="002D7B44" w:rsidRPr="008D2F90" w:rsidRDefault="002D7B44" w:rsidP="008D2F90">
      <w:pPr>
        <w:spacing w:line="360" w:lineRule="auto"/>
        <w:ind w:left="1134" w:hanging="425"/>
        <w:jc w:val="both"/>
        <w:rPr>
          <w:color w:val="000000"/>
          <w:sz w:val="24"/>
          <w:szCs w:val="24"/>
        </w:rPr>
      </w:pPr>
    </w:p>
    <w:p w14:paraId="05D34031"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VIII – Quando o detentor for declarado inidôneo para licitar ou contratar com a administração pública;</w:t>
      </w:r>
    </w:p>
    <w:p w14:paraId="14525E76" w14:textId="77777777" w:rsidR="002D7B44" w:rsidRPr="008D2F90" w:rsidRDefault="002D7B44" w:rsidP="008D2F90">
      <w:pPr>
        <w:spacing w:line="360" w:lineRule="auto"/>
        <w:ind w:left="1134" w:hanging="425"/>
        <w:jc w:val="both"/>
        <w:rPr>
          <w:color w:val="000000"/>
          <w:sz w:val="24"/>
          <w:szCs w:val="24"/>
        </w:rPr>
      </w:pPr>
    </w:p>
    <w:p w14:paraId="36FE935C" w14:textId="77777777" w:rsidR="002D7B44" w:rsidRPr="008D2F90" w:rsidRDefault="002D7B44" w:rsidP="00D616F3">
      <w:pPr>
        <w:spacing w:line="360" w:lineRule="auto"/>
        <w:ind w:left="709"/>
        <w:jc w:val="both"/>
        <w:rPr>
          <w:color w:val="000000"/>
          <w:sz w:val="24"/>
          <w:szCs w:val="24"/>
        </w:rPr>
      </w:pPr>
      <w:r w:rsidRPr="008D2F90">
        <w:rPr>
          <w:color w:val="000000"/>
          <w:sz w:val="24"/>
          <w:szCs w:val="24"/>
        </w:rPr>
        <w:t>IX – Amigavelmente, por acordo entre as partes, reduzida a termo no processo, desde que haja conveniência para a administração;</w:t>
      </w:r>
    </w:p>
    <w:p w14:paraId="5F67F6A1" w14:textId="77777777" w:rsidR="002D7B44" w:rsidRPr="008D2F90" w:rsidRDefault="002D7B44" w:rsidP="008D2F90">
      <w:pPr>
        <w:spacing w:line="360" w:lineRule="auto"/>
        <w:ind w:left="1134" w:hanging="425"/>
        <w:jc w:val="both"/>
        <w:rPr>
          <w:color w:val="000000"/>
          <w:sz w:val="24"/>
          <w:szCs w:val="24"/>
        </w:rPr>
      </w:pPr>
    </w:p>
    <w:p w14:paraId="326D5FE5" w14:textId="36863467" w:rsidR="002D7B44" w:rsidRPr="008D2F90" w:rsidRDefault="002D7B44" w:rsidP="008D2F90">
      <w:pPr>
        <w:spacing w:line="360" w:lineRule="auto"/>
        <w:ind w:left="1134" w:hanging="425"/>
        <w:jc w:val="both"/>
        <w:rPr>
          <w:color w:val="000000"/>
          <w:sz w:val="24"/>
          <w:szCs w:val="24"/>
        </w:rPr>
      </w:pPr>
      <w:r w:rsidRPr="008D2F90">
        <w:rPr>
          <w:color w:val="000000"/>
          <w:sz w:val="24"/>
          <w:szCs w:val="24"/>
        </w:rPr>
        <w:t>X – Por ordem judicial</w:t>
      </w:r>
      <w:r w:rsidR="00D616F3">
        <w:rPr>
          <w:color w:val="000000"/>
          <w:sz w:val="24"/>
          <w:szCs w:val="24"/>
        </w:rPr>
        <w:t>;</w:t>
      </w:r>
    </w:p>
    <w:p w14:paraId="2904B321" w14:textId="77777777" w:rsidR="002D7B44" w:rsidRPr="008D2F90" w:rsidRDefault="002D7B44" w:rsidP="008D2F90">
      <w:pPr>
        <w:spacing w:line="360" w:lineRule="auto"/>
        <w:ind w:left="1134" w:hanging="425"/>
        <w:jc w:val="both"/>
        <w:rPr>
          <w:color w:val="000000"/>
          <w:sz w:val="24"/>
          <w:szCs w:val="24"/>
        </w:rPr>
      </w:pPr>
    </w:p>
    <w:p w14:paraId="3458B1C9" w14:textId="573DEB6A" w:rsidR="002D7B44" w:rsidRPr="008D2F90" w:rsidRDefault="002D7B44" w:rsidP="00D616F3">
      <w:pPr>
        <w:tabs>
          <w:tab w:val="left" w:pos="1276"/>
        </w:tabs>
        <w:spacing w:line="360" w:lineRule="auto"/>
        <w:ind w:left="709"/>
        <w:jc w:val="both"/>
        <w:rPr>
          <w:sz w:val="24"/>
          <w:szCs w:val="24"/>
        </w:rPr>
      </w:pPr>
      <w:r w:rsidRPr="008D2F90">
        <w:rPr>
          <w:sz w:val="24"/>
          <w:szCs w:val="24"/>
        </w:rPr>
        <w:t>XI -</w:t>
      </w:r>
      <w:r w:rsidRPr="008D2F90">
        <w:rPr>
          <w:sz w:val="24"/>
          <w:szCs w:val="24"/>
        </w:rPr>
        <w:tab/>
        <w:t>No caso de alteração social ou modificação da finalidade ou da estrutura da empresa que restrinja sua capacidade de concluir o contrato</w:t>
      </w:r>
      <w:r w:rsidR="00D616F3">
        <w:rPr>
          <w:sz w:val="24"/>
          <w:szCs w:val="24"/>
        </w:rPr>
        <w:t>;</w:t>
      </w:r>
    </w:p>
    <w:p w14:paraId="49A939B8" w14:textId="77777777" w:rsidR="002D7B44" w:rsidRPr="008D2F90" w:rsidRDefault="002D7B44" w:rsidP="008D2F90">
      <w:pPr>
        <w:spacing w:line="360" w:lineRule="auto"/>
        <w:ind w:left="1134" w:hanging="425"/>
        <w:jc w:val="both"/>
        <w:rPr>
          <w:color w:val="FF0000"/>
          <w:sz w:val="24"/>
          <w:szCs w:val="24"/>
        </w:rPr>
      </w:pPr>
    </w:p>
    <w:p w14:paraId="7C182F8B" w14:textId="2348D7E2" w:rsidR="002D7B44" w:rsidRPr="008D2F90" w:rsidRDefault="002D7B44" w:rsidP="00D616F3">
      <w:pPr>
        <w:spacing w:line="360" w:lineRule="auto"/>
        <w:ind w:left="709"/>
        <w:jc w:val="both"/>
        <w:rPr>
          <w:sz w:val="24"/>
          <w:szCs w:val="24"/>
        </w:rPr>
      </w:pPr>
      <w:r w:rsidRPr="008D2F90">
        <w:rPr>
          <w:sz w:val="24"/>
          <w:szCs w:val="24"/>
        </w:rPr>
        <w:t>XII - Nos casos em que o Detentor estiver envolvido em casos de corrupção, nos termos da Lei Federal nº 12.846</w:t>
      </w:r>
      <w:r w:rsidR="003E53C3">
        <w:rPr>
          <w:sz w:val="24"/>
          <w:szCs w:val="24"/>
        </w:rPr>
        <w:t>/</w:t>
      </w:r>
      <w:r w:rsidRPr="008D2F90">
        <w:rPr>
          <w:sz w:val="24"/>
          <w:szCs w:val="24"/>
        </w:rPr>
        <w:t>2013</w:t>
      </w:r>
      <w:r w:rsidR="00D616F3">
        <w:rPr>
          <w:sz w:val="24"/>
          <w:szCs w:val="24"/>
        </w:rPr>
        <w:t>;</w:t>
      </w:r>
    </w:p>
    <w:p w14:paraId="46E4D052" w14:textId="77777777" w:rsidR="002D7B44" w:rsidRPr="008D2F90" w:rsidRDefault="002D7B44" w:rsidP="008D2F90">
      <w:pPr>
        <w:spacing w:line="360" w:lineRule="auto"/>
        <w:ind w:left="1134" w:hanging="425"/>
        <w:jc w:val="both"/>
        <w:rPr>
          <w:color w:val="FF0000"/>
          <w:sz w:val="24"/>
          <w:szCs w:val="24"/>
        </w:rPr>
      </w:pPr>
    </w:p>
    <w:p w14:paraId="5318B81F" w14:textId="486DD7AA" w:rsidR="002D7B44" w:rsidRPr="008D2F90" w:rsidRDefault="002D7B44" w:rsidP="00D616F3">
      <w:pPr>
        <w:spacing w:line="360" w:lineRule="auto"/>
        <w:ind w:left="709"/>
        <w:jc w:val="both"/>
        <w:rPr>
          <w:color w:val="FF0000"/>
          <w:sz w:val="24"/>
          <w:szCs w:val="24"/>
        </w:rPr>
      </w:pPr>
      <w:r w:rsidRPr="008D2F90">
        <w:rPr>
          <w:sz w:val="24"/>
          <w:szCs w:val="24"/>
        </w:rPr>
        <w:t xml:space="preserve">XIII – No caso de não cumprimento da regra referente à subcontratação prevista no Termo de </w:t>
      </w:r>
      <w:r w:rsidRPr="003E53C3">
        <w:rPr>
          <w:sz w:val="24"/>
          <w:szCs w:val="24"/>
        </w:rPr>
        <w:t xml:space="preserve">Referência, </w:t>
      </w:r>
      <w:r w:rsidR="00A21657" w:rsidRPr="00A21657">
        <w:rPr>
          <w:sz w:val="24"/>
          <w:szCs w:val="24"/>
        </w:rPr>
        <w:t>Anexo</w:t>
      </w:r>
      <w:r w:rsidRPr="003E53C3">
        <w:rPr>
          <w:sz w:val="24"/>
          <w:szCs w:val="24"/>
        </w:rPr>
        <w:t xml:space="preserve"> desta ARP.</w:t>
      </w:r>
    </w:p>
    <w:p w14:paraId="765C7166" w14:textId="77777777" w:rsidR="002D7B44" w:rsidRPr="008D2F90" w:rsidRDefault="002D7B44" w:rsidP="008D2F90">
      <w:pPr>
        <w:spacing w:line="360" w:lineRule="auto"/>
        <w:jc w:val="both"/>
        <w:rPr>
          <w:color w:val="FF0000"/>
          <w:sz w:val="24"/>
          <w:szCs w:val="24"/>
          <w:highlight w:val="cyan"/>
        </w:rPr>
      </w:pPr>
    </w:p>
    <w:p w14:paraId="537744B9" w14:textId="4D87D0D2" w:rsidR="002D7B44" w:rsidRPr="008D2F90" w:rsidRDefault="002D7B44" w:rsidP="008D2F90">
      <w:pPr>
        <w:tabs>
          <w:tab w:val="left" w:pos="567"/>
          <w:tab w:val="left" w:pos="709"/>
        </w:tabs>
        <w:spacing w:line="360" w:lineRule="auto"/>
        <w:jc w:val="both"/>
        <w:rPr>
          <w:sz w:val="24"/>
          <w:szCs w:val="24"/>
        </w:rPr>
      </w:pPr>
      <w:r w:rsidRPr="008D2F90">
        <w:rPr>
          <w:sz w:val="24"/>
          <w:szCs w:val="24"/>
        </w:rPr>
        <w:lastRenderedPageBreak/>
        <w:t>1</w:t>
      </w:r>
      <w:r w:rsidR="00961EE3" w:rsidRPr="005E6D50">
        <w:rPr>
          <w:sz w:val="24"/>
          <w:szCs w:val="24"/>
          <w:highlight w:val="yellow"/>
        </w:rPr>
        <w:t>6</w:t>
      </w:r>
      <w:r w:rsidRPr="008D2F90">
        <w:rPr>
          <w:sz w:val="24"/>
          <w:szCs w:val="24"/>
        </w:rPr>
        <w:t>.2.</w:t>
      </w:r>
      <w:r w:rsidRPr="008D2F90">
        <w:rPr>
          <w:sz w:val="24"/>
          <w:szCs w:val="24"/>
        </w:rPr>
        <w:tab/>
        <w:t>A notificação do Órgão ou Entidade Gerenciadora para o cancelamento do preço registrado será enviada diretamente ao Detentor da ARP por ofício, correspondência eletrônica ou por outro meio eficaz, e no caso da ausência do recebimento, a notificação será publicada no DOM.</w:t>
      </w:r>
    </w:p>
    <w:p w14:paraId="219451FD" w14:textId="77777777" w:rsidR="002D7B44" w:rsidRPr="008D2F90" w:rsidRDefault="002D7B44" w:rsidP="008D2F90">
      <w:pPr>
        <w:tabs>
          <w:tab w:val="left" w:pos="1276"/>
        </w:tabs>
        <w:spacing w:line="360" w:lineRule="auto"/>
        <w:ind w:left="1276" w:hanging="567"/>
        <w:jc w:val="both"/>
        <w:rPr>
          <w:color w:val="FF0000"/>
          <w:sz w:val="24"/>
          <w:szCs w:val="24"/>
        </w:rPr>
      </w:pPr>
    </w:p>
    <w:p w14:paraId="521A1626" w14:textId="63E88DE1" w:rsidR="002D7B44" w:rsidRPr="008D2F90" w:rsidRDefault="002D7B44" w:rsidP="008D2F90">
      <w:pPr>
        <w:tabs>
          <w:tab w:val="left" w:pos="1211"/>
        </w:tabs>
        <w:spacing w:line="360" w:lineRule="auto"/>
        <w:jc w:val="both"/>
        <w:rPr>
          <w:sz w:val="24"/>
          <w:szCs w:val="24"/>
        </w:rPr>
      </w:pPr>
      <w:r w:rsidRPr="008D2F90">
        <w:rPr>
          <w:sz w:val="24"/>
          <w:szCs w:val="24"/>
        </w:rPr>
        <w:t>1</w:t>
      </w:r>
      <w:r w:rsidR="00961EE3" w:rsidRPr="005E6D50">
        <w:rPr>
          <w:sz w:val="24"/>
          <w:szCs w:val="24"/>
          <w:highlight w:val="yellow"/>
        </w:rPr>
        <w:t>6</w:t>
      </w:r>
      <w:r w:rsidRPr="008D2F90">
        <w:rPr>
          <w:sz w:val="24"/>
          <w:szCs w:val="24"/>
        </w:rPr>
        <w:t>.3. A solicitação do Detentor para cancelamento do registro de preço deverá ser formulada por escrito, assegurando-se o fornecimento do bem registrado por prazo mínimo de quarenta e cinco dias, contado a partir da comprovação do recebimento da solicitação do cancelamento, salvo na hipótese da impossibilidade de seu cumprimento, devidamente justificada e aprovada pelo Órgão ou Entidade Gerenciadora.</w:t>
      </w:r>
    </w:p>
    <w:p w14:paraId="4DD09555" w14:textId="77777777" w:rsidR="002D7B44" w:rsidRPr="008D2F90" w:rsidRDefault="002D7B44" w:rsidP="008D2F90">
      <w:pPr>
        <w:tabs>
          <w:tab w:val="left" w:pos="1276"/>
        </w:tabs>
        <w:spacing w:line="360" w:lineRule="auto"/>
        <w:ind w:left="1276" w:hanging="567"/>
        <w:jc w:val="both"/>
        <w:rPr>
          <w:color w:val="FF0000"/>
          <w:sz w:val="24"/>
          <w:szCs w:val="24"/>
        </w:rPr>
      </w:pPr>
    </w:p>
    <w:p w14:paraId="55FDBC70" w14:textId="3E56A6FC" w:rsidR="002D7B44" w:rsidRPr="008D2F90" w:rsidRDefault="002D7B44" w:rsidP="008D2F90">
      <w:pPr>
        <w:shd w:val="clear" w:color="auto" w:fill="FFFFFF"/>
        <w:tabs>
          <w:tab w:val="left" w:pos="567"/>
        </w:tabs>
        <w:spacing w:line="360" w:lineRule="auto"/>
        <w:jc w:val="both"/>
        <w:rPr>
          <w:sz w:val="24"/>
          <w:szCs w:val="24"/>
        </w:rPr>
      </w:pPr>
      <w:r w:rsidRPr="008D2F90">
        <w:rPr>
          <w:sz w:val="24"/>
          <w:szCs w:val="24"/>
        </w:rPr>
        <w:t>1</w:t>
      </w:r>
      <w:r w:rsidR="00961EE3" w:rsidRPr="005E6D50">
        <w:rPr>
          <w:sz w:val="24"/>
          <w:szCs w:val="24"/>
          <w:highlight w:val="yellow"/>
        </w:rPr>
        <w:t>6</w:t>
      </w:r>
      <w:r w:rsidRPr="008D2F90">
        <w:rPr>
          <w:sz w:val="24"/>
          <w:szCs w:val="24"/>
        </w:rPr>
        <w:t>.4.</w:t>
      </w:r>
      <w:r w:rsidRPr="008D2F90">
        <w:rPr>
          <w:sz w:val="24"/>
          <w:szCs w:val="24"/>
        </w:rPr>
        <w:tab/>
        <w:t>O Detentor poderá solicitar o cancelamento do seu preço registrado na ocorrência de fato superveniente decorrente de caso fortuito ou de força maior, devidamente comprovados, bem como nas hipóteses compreendidas na legislação aplicável a que venham comprometer o fornecimento do bem.</w:t>
      </w:r>
    </w:p>
    <w:p w14:paraId="0232F75F" w14:textId="77777777" w:rsidR="002D7B44" w:rsidRPr="008D2F90" w:rsidRDefault="002D7B44" w:rsidP="008D2F90">
      <w:pPr>
        <w:spacing w:line="360" w:lineRule="auto"/>
        <w:ind w:left="851"/>
        <w:jc w:val="both"/>
        <w:rPr>
          <w:color w:val="FF0000"/>
          <w:sz w:val="24"/>
          <w:szCs w:val="24"/>
          <w:highlight w:val="cyan"/>
        </w:rPr>
      </w:pPr>
    </w:p>
    <w:p w14:paraId="7848B374" w14:textId="41272BE2" w:rsidR="002D7B44" w:rsidRPr="008D2F90" w:rsidRDefault="002D7B44" w:rsidP="008D2F90">
      <w:pPr>
        <w:tabs>
          <w:tab w:val="left" w:pos="142"/>
          <w:tab w:val="left" w:pos="567"/>
          <w:tab w:val="left" w:pos="709"/>
        </w:tabs>
        <w:spacing w:line="360" w:lineRule="auto"/>
        <w:jc w:val="both"/>
        <w:rPr>
          <w:sz w:val="24"/>
          <w:szCs w:val="24"/>
        </w:rPr>
      </w:pPr>
      <w:r w:rsidRPr="008D2F90">
        <w:rPr>
          <w:sz w:val="24"/>
          <w:szCs w:val="24"/>
        </w:rPr>
        <w:t>1</w:t>
      </w:r>
      <w:r w:rsidR="00961EE3" w:rsidRPr="005E6D50">
        <w:rPr>
          <w:sz w:val="24"/>
          <w:szCs w:val="24"/>
          <w:highlight w:val="yellow"/>
        </w:rPr>
        <w:t>6</w:t>
      </w:r>
      <w:r w:rsidRPr="008D2F90">
        <w:rPr>
          <w:sz w:val="24"/>
          <w:szCs w:val="24"/>
        </w:rPr>
        <w:t>.5.</w:t>
      </w:r>
      <w:r w:rsidRPr="008D2F90">
        <w:rPr>
          <w:sz w:val="24"/>
          <w:szCs w:val="24"/>
        </w:rPr>
        <w:tab/>
        <w:t xml:space="preserve">O cancelamento da ARP não afasta a possibilidade de aplicação de sanções, observadas as competências previstas nos </w:t>
      </w:r>
      <w:proofErr w:type="spellStart"/>
      <w:r w:rsidRPr="008D2F90">
        <w:rPr>
          <w:sz w:val="24"/>
          <w:szCs w:val="24"/>
        </w:rPr>
        <w:t>arts</w:t>
      </w:r>
      <w:proofErr w:type="spellEnd"/>
      <w:r w:rsidRPr="008D2F90">
        <w:rPr>
          <w:sz w:val="24"/>
          <w:szCs w:val="24"/>
        </w:rPr>
        <w:t>. 3º, 4º e 5º do Decreto Municipal nº 18.242/2023.</w:t>
      </w:r>
    </w:p>
    <w:p w14:paraId="18194EF9" w14:textId="77777777" w:rsidR="002D7B44" w:rsidRPr="008D2F90" w:rsidRDefault="002D7B44" w:rsidP="008D2F90">
      <w:pPr>
        <w:spacing w:line="360" w:lineRule="auto"/>
        <w:ind w:left="567" w:hanging="567"/>
        <w:jc w:val="both"/>
        <w:rPr>
          <w:color w:val="FF0000"/>
          <w:sz w:val="24"/>
          <w:szCs w:val="24"/>
          <w:highlight w:val="cyan"/>
        </w:rPr>
      </w:pPr>
    </w:p>
    <w:p w14:paraId="1DF76B2B" w14:textId="1165F224" w:rsidR="002D7B44" w:rsidRPr="008D2F90" w:rsidRDefault="002D7B44" w:rsidP="008D2F90">
      <w:pPr>
        <w:tabs>
          <w:tab w:val="left" w:pos="426"/>
          <w:tab w:val="left" w:pos="567"/>
          <w:tab w:val="left" w:pos="1260"/>
        </w:tabs>
        <w:spacing w:line="360" w:lineRule="auto"/>
        <w:jc w:val="both"/>
        <w:rPr>
          <w:sz w:val="24"/>
          <w:szCs w:val="24"/>
        </w:rPr>
      </w:pPr>
      <w:r w:rsidRPr="008D2F90">
        <w:rPr>
          <w:sz w:val="24"/>
          <w:szCs w:val="24"/>
        </w:rPr>
        <w:t>1</w:t>
      </w:r>
      <w:r w:rsidR="00961EE3" w:rsidRPr="005E6D50">
        <w:rPr>
          <w:sz w:val="24"/>
          <w:szCs w:val="24"/>
          <w:highlight w:val="yellow"/>
        </w:rPr>
        <w:t>6</w:t>
      </w:r>
      <w:r w:rsidRPr="008D2F90">
        <w:rPr>
          <w:sz w:val="24"/>
          <w:szCs w:val="24"/>
        </w:rPr>
        <w:t>.6. O cancelamento do Registro, nas hipóteses previstas, será formalizado por despacho da Autoridade Superior do Órgão ou Entidade Gerenciadora e publicado no DOM.</w:t>
      </w:r>
    </w:p>
    <w:p w14:paraId="37D719C0" w14:textId="77777777" w:rsidR="002D7B44" w:rsidRPr="008D2F90" w:rsidRDefault="002D7B44" w:rsidP="008D2F90">
      <w:pPr>
        <w:spacing w:line="360" w:lineRule="auto"/>
        <w:jc w:val="both"/>
        <w:rPr>
          <w:sz w:val="24"/>
          <w:szCs w:val="24"/>
        </w:rPr>
      </w:pPr>
    </w:p>
    <w:p w14:paraId="74D1C3E7" w14:textId="682E86AE" w:rsidR="002D7B44" w:rsidRPr="008D2F90" w:rsidRDefault="002D7B44" w:rsidP="008D2F90">
      <w:pPr>
        <w:spacing w:line="360" w:lineRule="auto"/>
        <w:ind w:firstLine="4"/>
        <w:jc w:val="both"/>
        <w:rPr>
          <w:b/>
          <w:color w:val="FF0000"/>
          <w:sz w:val="24"/>
          <w:szCs w:val="24"/>
        </w:rPr>
      </w:pPr>
      <w:r w:rsidRPr="008D2F90">
        <w:rPr>
          <w:b/>
          <w:color w:val="FF0000"/>
          <w:sz w:val="24"/>
          <w:szCs w:val="24"/>
        </w:rPr>
        <w:t xml:space="preserve">CLÁUSULA DÉCIMA </w:t>
      </w:r>
      <w:r w:rsidR="00961EE3" w:rsidRPr="005E6D50">
        <w:rPr>
          <w:b/>
          <w:color w:val="FF0000"/>
          <w:sz w:val="24"/>
          <w:szCs w:val="24"/>
          <w:highlight w:val="yellow"/>
        </w:rPr>
        <w:t>SÉTIMA</w:t>
      </w:r>
      <w:r w:rsidR="00961EE3">
        <w:rPr>
          <w:b/>
          <w:color w:val="FF0000"/>
          <w:sz w:val="24"/>
          <w:szCs w:val="24"/>
        </w:rPr>
        <w:t xml:space="preserve"> </w:t>
      </w:r>
      <w:r w:rsidRPr="008D2F90">
        <w:rPr>
          <w:b/>
          <w:color w:val="FF0000"/>
          <w:sz w:val="24"/>
          <w:szCs w:val="24"/>
        </w:rPr>
        <w:t>– DA ADESÃO EM ATA DE REGISTRO DE PREÇOS</w:t>
      </w:r>
    </w:p>
    <w:tbl>
      <w:tblPr>
        <w:tblStyle w:val="Tabelacomgrade"/>
        <w:tblW w:w="0" w:type="auto"/>
        <w:tblLook w:val="04A0" w:firstRow="1" w:lastRow="0" w:firstColumn="1" w:lastColumn="0" w:noHBand="0" w:noVBand="1"/>
      </w:tblPr>
      <w:tblGrid>
        <w:gridCol w:w="8494"/>
      </w:tblGrid>
      <w:tr w:rsidR="002D7B44" w:rsidRPr="008D2F90" w14:paraId="1CB7D7D3" w14:textId="77777777" w:rsidTr="00DD3AEB">
        <w:tc>
          <w:tcPr>
            <w:tcW w:w="8494" w:type="dxa"/>
          </w:tcPr>
          <w:p w14:paraId="2E5562B0" w14:textId="2FBB10AD" w:rsidR="002D7B44" w:rsidRPr="008D2F90" w:rsidRDefault="002D7B44" w:rsidP="008D2F90">
            <w:pPr>
              <w:spacing w:line="360" w:lineRule="auto"/>
              <w:jc w:val="both"/>
              <w:rPr>
                <w:b/>
                <w:color w:val="FF0000"/>
                <w:sz w:val="24"/>
                <w:szCs w:val="24"/>
              </w:rPr>
            </w:pPr>
            <w:r w:rsidRPr="008D2F90">
              <w:rPr>
                <w:b/>
                <w:sz w:val="24"/>
                <w:szCs w:val="24"/>
                <w:highlight w:val="green"/>
              </w:rPr>
              <w:t>Nota Explicativa</w:t>
            </w:r>
            <w:r w:rsidR="00974E26">
              <w:rPr>
                <w:b/>
                <w:sz w:val="24"/>
                <w:szCs w:val="24"/>
                <w:highlight w:val="green"/>
              </w:rPr>
              <w:t xml:space="preserve"> -</w:t>
            </w:r>
            <w:r w:rsidRPr="008D2F90">
              <w:rPr>
                <w:sz w:val="24"/>
                <w:szCs w:val="24"/>
                <w:highlight w:val="green"/>
              </w:rPr>
              <w:t xml:space="preserve"> Caso não seja permitida a adesão, excluir toda a Cláusula.</w:t>
            </w:r>
            <w:r w:rsidRPr="008D2F90">
              <w:rPr>
                <w:b/>
                <w:sz w:val="24"/>
                <w:szCs w:val="24"/>
              </w:rPr>
              <w:t xml:space="preserve"> </w:t>
            </w:r>
          </w:p>
        </w:tc>
      </w:tr>
    </w:tbl>
    <w:p w14:paraId="53DF83FB" w14:textId="77777777" w:rsidR="002D7B44" w:rsidRPr="008D2F90" w:rsidRDefault="002D7B44" w:rsidP="008D2F90">
      <w:pPr>
        <w:spacing w:line="360" w:lineRule="auto"/>
        <w:ind w:left="705" w:hanging="705"/>
        <w:jc w:val="both"/>
        <w:rPr>
          <w:color w:val="FF0000"/>
          <w:sz w:val="24"/>
          <w:szCs w:val="24"/>
        </w:rPr>
      </w:pPr>
    </w:p>
    <w:p w14:paraId="40D71537" w14:textId="5D91A520" w:rsidR="002D7B44" w:rsidRPr="008D2F90" w:rsidRDefault="002D7B44" w:rsidP="008D2F90">
      <w:pPr>
        <w:tabs>
          <w:tab w:val="left" w:pos="0"/>
          <w:tab w:val="left" w:pos="284"/>
          <w:tab w:val="left" w:pos="567"/>
          <w:tab w:val="left" w:pos="709"/>
        </w:tabs>
        <w:spacing w:line="360" w:lineRule="auto"/>
        <w:jc w:val="both"/>
        <w:rPr>
          <w:color w:val="FF0000"/>
          <w:sz w:val="24"/>
          <w:szCs w:val="24"/>
        </w:rPr>
      </w:pPr>
      <w:r w:rsidRPr="008D2F90">
        <w:rPr>
          <w:color w:val="FF0000"/>
          <w:sz w:val="24"/>
          <w:szCs w:val="24"/>
        </w:rPr>
        <w:t>1</w:t>
      </w:r>
      <w:r w:rsidR="00961EE3" w:rsidRPr="005E6D50">
        <w:rPr>
          <w:color w:val="FF0000"/>
          <w:sz w:val="24"/>
          <w:szCs w:val="24"/>
          <w:highlight w:val="yellow"/>
        </w:rPr>
        <w:t>7</w:t>
      </w:r>
      <w:r w:rsidRPr="008D2F90">
        <w:rPr>
          <w:color w:val="FF0000"/>
          <w:sz w:val="24"/>
          <w:szCs w:val="24"/>
        </w:rPr>
        <w:t>.1.</w:t>
      </w:r>
      <w:r w:rsidRPr="008D2F90">
        <w:rPr>
          <w:color w:val="FF0000"/>
          <w:sz w:val="24"/>
          <w:szCs w:val="24"/>
        </w:rPr>
        <w:tab/>
        <w:t xml:space="preserve">A ARP, durante sua vigência, poderá ser utilizada, por qualquer Órgão </w:t>
      </w:r>
      <w:proofErr w:type="gramStart"/>
      <w:r w:rsidRPr="008D2F90">
        <w:rPr>
          <w:color w:val="FF0000"/>
          <w:sz w:val="24"/>
          <w:szCs w:val="24"/>
        </w:rPr>
        <w:t>não Participante</w:t>
      </w:r>
      <w:proofErr w:type="gramEnd"/>
      <w:r w:rsidRPr="008D2F90">
        <w:rPr>
          <w:color w:val="FF0000"/>
          <w:sz w:val="24"/>
          <w:szCs w:val="24"/>
        </w:rPr>
        <w:t>, observada a legislação vigente.</w:t>
      </w:r>
    </w:p>
    <w:p w14:paraId="1655C170" w14:textId="77777777" w:rsidR="002D7B44" w:rsidRPr="008D2F90" w:rsidRDefault="002D7B44" w:rsidP="008D2F90">
      <w:pPr>
        <w:tabs>
          <w:tab w:val="left" w:pos="567"/>
        </w:tabs>
        <w:spacing w:line="360" w:lineRule="auto"/>
        <w:ind w:left="567" w:hanging="567"/>
        <w:jc w:val="both"/>
        <w:rPr>
          <w:color w:val="FF0000"/>
          <w:sz w:val="24"/>
          <w:szCs w:val="24"/>
        </w:rPr>
      </w:pPr>
    </w:p>
    <w:p w14:paraId="72EAB316" w14:textId="2A6A4B4C" w:rsidR="002D7B44" w:rsidRPr="008D2F90" w:rsidRDefault="002D7B44" w:rsidP="008D2F90">
      <w:pPr>
        <w:pStyle w:val="western"/>
        <w:spacing w:before="0" w:after="0" w:line="360" w:lineRule="auto"/>
        <w:ind w:left="567"/>
        <w:jc w:val="both"/>
        <w:rPr>
          <w:rFonts w:ascii="Times New Roman" w:hAnsi="Times New Roman"/>
          <w:color w:val="FF0000"/>
          <w:szCs w:val="24"/>
        </w:rPr>
      </w:pPr>
      <w:r w:rsidRPr="008D2F90">
        <w:rPr>
          <w:rFonts w:ascii="Times New Roman" w:hAnsi="Times New Roman"/>
          <w:color w:val="FF0000"/>
          <w:szCs w:val="24"/>
        </w:rPr>
        <w:t>1</w:t>
      </w:r>
      <w:r w:rsidR="00961EE3" w:rsidRPr="005E6D50">
        <w:rPr>
          <w:rFonts w:ascii="Times New Roman" w:hAnsi="Times New Roman"/>
          <w:color w:val="FF0000"/>
          <w:szCs w:val="24"/>
          <w:highlight w:val="yellow"/>
        </w:rPr>
        <w:t>7</w:t>
      </w:r>
      <w:r w:rsidRPr="008D2F90">
        <w:rPr>
          <w:rFonts w:ascii="Times New Roman" w:hAnsi="Times New Roman"/>
          <w:color w:val="FF0000"/>
          <w:szCs w:val="24"/>
        </w:rPr>
        <w:t>.1.1.</w:t>
      </w:r>
      <w:r w:rsidRPr="008D2F90">
        <w:rPr>
          <w:rFonts w:ascii="Times New Roman" w:hAnsi="Times New Roman"/>
          <w:color w:val="FF0000"/>
          <w:szCs w:val="24"/>
        </w:rPr>
        <w:tab/>
        <w:t>Os órgãos ou as entidades municipais não poderão aderir à ARP para suprir demandas conhecidas anteriormente à publicação do edital que originou o Registro de Preços, salvo com devida justificativa aprovada pelo ordenador de despesas.</w:t>
      </w:r>
    </w:p>
    <w:p w14:paraId="30E5452F" w14:textId="77777777" w:rsidR="002D7B44" w:rsidRPr="008D2F90" w:rsidRDefault="002D7B44" w:rsidP="008D2F90">
      <w:pPr>
        <w:spacing w:line="360" w:lineRule="auto"/>
        <w:ind w:left="567" w:hanging="567"/>
        <w:jc w:val="both"/>
        <w:rPr>
          <w:color w:val="FF0000"/>
          <w:sz w:val="24"/>
          <w:szCs w:val="24"/>
        </w:rPr>
      </w:pPr>
    </w:p>
    <w:p w14:paraId="669BEF05" w14:textId="46302C12" w:rsidR="002D7B44" w:rsidRPr="008D2F90" w:rsidRDefault="002D7B44" w:rsidP="008D2F90">
      <w:pPr>
        <w:spacing w:line="360" w:lineRule="auto"/>
        <w:jc w:val="both"/>
        <w:rPr>
          <w:color w:val="FF0000"/>
          <w:sz w:val="24"/>
          <w:szCs w:val="24"/>
        </w:rPr>
      </w:pPr>
      <w:r w:rsidRPr="008D2F90">
        <w:rPr>
          <w:color w:val="FF0000"/>
          <w:sz w:val="24"/>
          <w:szCs w:val="24"/>
        </w:rPr>
        <w:t>1</w:t>
      </w:r>
      <w:r w:rsidR="00961EE3" w:rsidRPr="005E6D50">
        <w:rPr>
          <w:color w:val="FF0000"/>
          <w:sz w:val="24"/>
          <w:szCs w:val="24"/>
          <w:highlight w:val="yellow"/>
        </w:rPr>
        <w:t>7</w:t>
      </w:r>
      <w:r w:rsidRPr="008D2F90">
        <w:rPr>
          <w:color w:val="FF0000"/>
          <w:sz w:val="24"/>
          <w:szCs w:val="24"/>
        </w:rPr>
        <w:t>.2. As aquisições ou as contratações adicionais não poderão exceder, por órgão ou entidade não participante, a 50% (cinquenta por cento) dos quantitativos dos itens do instrumento convocatório registrados na ARP.</w:t>
      </w:r>
    </w:p>
    <w:p w14:paraId="072D6F95" w14:textId="77777777" w:rsidR="002D7B44" w:rsidRPr="008D2F90" w:rsidRDefault="002D7B44" w:rsidP="008D2F90">
      <w:pPr>
        <w:spacing w:line="360" w:lineRule="auto"/>
        <w:ind w:left="567"/>
        <w:jc w:val="both"/>
        <w:rPr>
          <w:color w:val="FF0000"/>
          <w:sz w:val="24"/>
          <w:szCs w:val="24"/>
        </w:rPr>
      </w:pPr>
    </w:p>
    <w:p w14:paraId="751E55A8" w14:textId="417864A6" w:rsidR="002D7B44" w:rsidRPr="008D2F90" w:rsidRDefault="002D7B44" w:rsidP="008D2F90">
      <w:pPr>
        <w:shd w:val="clear" w:color="auto" w:fill="FFFFFF"/>
        <w:spacing w:line="360" w:lineRule="auto"/>
        <w:ind w:left="567"/>
        <w:jc w:val="both"/>
        <w:rPr>
          <w:strike/>
          <w:color w:val="FF0000"/>
          <w:sz w:val="24"/>
          <w:szCs w:val="24"/>
        </w:rPr>
      </w:pPr>
      <w:r w:rsidRPr="008D2F90">
        <w:rPr>
          <w:color w:val="FF0000"/>
          <w:sz w:val="24"/>
          <w:szCs w:val="24"/>
        </w:rPr>
        <w:lastRenderedPageBreak/>
        <w:t>1</w:t>
      </w:r>
      <w:r w:rsidR="00961EE3" w:rsidRPr="005E6D50">
        <w:rPr>
          <w:color w:val="FF0000"/>
          <w:sz w:val="24"/>
          <w:szCs w:val="24"/>
          <w:highlight w:val="yellow"/>
        </w:rPr>
        <w:t>7</w:t>
      </w:r>
      <w:r w:rsidRPr="008D2F90">
        <w:rPr>
          <w:color w:val="FF0000"/>
          <w:sz w:val="24"/>
          <w:szCs w:val="24"/>
        </w:rPr>
        <w:t xml:space="preserve">.2.1. </w:t>
      </w:r>
      <w:r w:rsidRPr="008D2F90">
        <w:rPr>
          <w:color w:val="FF0000"/>
          <w:sz w:val="24"/>
          <w:szCs w:val="24"/>
          <w:lang w:val="pt-PT"/>
        </w:rPr>
        <w:t>As aquisições ou contratações adicionais não poderão exceder, na totalidade, ao dobro do quantitativo de cada item registrado na ARP, independentemente do número de órgãos não participantes que aderirem.</w:t>
      </w:r>
    </w:p>
    <w:p w14:paraId="0BDECB7A" w14:textId="154D5A4F" w:rsidR="002D7B44" w:rsidRDefault="002D7B44" w:rsidP="008D2F90">
      <w:pPr>
        <w:tabs>
          <w:tab w:val="left" w:pos="927"/>
        </w:tabs>
        <w:spacing w:line="360" w:lineRule="auto"/>
        <w:ind w:left="1276" w:hanging="709"/>
        <w:jc w:val="both"/>
        <w:rPr>
          <w:sz w:val="24"/>
          <w:szCs w:val="24"/>
        </w:rPr>
      </w:pPr>
    </w:p>
    <w:p w14:paraId="4F530E9C" w14:textId="633F2057" w:rsidR="002D7B44" w:rsidRPr="008D2F90" w:rsidRDefault="002D7B44" w:rsidP="008D2F90">
      <w:pPr>
        <w:pBdr>
          <w:top w:val="nil"/>
          <w:left w:val="nil"/>
          <w:bottom w:val="nil"/>
          <w:right w:val="nil"/>
          <w:between w:val="nil"/>
        </w:pBdr>
        <w:spacing w:line="360" w:lineRule="auto"/>
        <w:jc w:val="both"/>
        <w:rPr>
          <w:b/>
          <w:sz w:val="24"/>
          <w:szCs w:val="24"/>
        </w:rPr>
      </w:pPr>
      <w:r w:rsidRPr="008D2F90">
        <w:rPr>
          <w:b/>
          <w:sz w:val="24"/>
          <w:szCs w:val="24"/>
        </w:rPr>
        <w:t xml:space="preserve">CLÁUSULA DÉCIMA </w:t>
      </w:r>
      <w:r w:rsidR="009123BB" w:rsidRPr="00FF0FFF">
        <w:rPr>
          <w:b/>
          <w:sz w:val="24"/>
          <w:szCs w:val="24"/>
          <w:highlight w:val="yellow"/>
        </w:rPr>
        <w:t>OITAVA</w:t>
      </w:r>
      <w:r w:rsidRPr="008D2F90">
        <w:rPr>
          <w:b/>
          <w:sz w:val="24"/>
          <w:szCs w:val="24"/>
        </w:rPr>
        <w:t xml:space="preserve"> - DAS SANÇÕES ADMINISTRATIVAS</w:t>
      </w:r>
    </w:p>
    <w:p w14:paraId="40646830" w14:textId="77777777" w:rsidR="002D7B44" w:rsidRPr="008D2F90" w:rsidRDefault="002D7B44" w:rsidP="008D2F90">
      <w:pPr>
        <w:pBdr>
          <w:top w:val="nil"/>
          <w:left w:val="nil"/>
          <w:bottom w:val="nil"/>
          <w:right w:val="nil"/>
          <w:between w:val="nil"/>
        </w:pBdr>
        <w:spacing w:line="360" w:lineRule="auto"/>
        <w:jc w:val="both"/>
        <w:rPr>
          <w:sz w:val="24"/>
          <w:szCs w:val="24"/>
        </w:rPr>
      </w:pPr>
    </w:p>
    <w:p w14:paraId="33B0302E" w14:textId="693C42AB" w:rsidR="002D7B44" w:rsidRDefault="002C18DB" w:rsidP="002C18DB">
      <w:pPr>
        <w:spacing w:line="360" w:lineRule="auto"/>
        <w:jc w:val="both"/>
        <w:rPr>
          <w:sz w:val="24"/>
          <w:szCs w:val="24"/>
        </w:rPr>
      </w:pPr>
      <w:r w:rsidRPr="002C18DB">
        <w:rPr>
          <w:sz w:val="24"/>
          <w:szCs w:val="24"/>
        </w:rPr>
        <w:t>1</w:t>
      </w:r>
      <w:r w:rsidR="009123BB" w:rsidRPr="00FF0FFF">
        <w:rPr>
          <w:sz w:val="24"/>
          <w:szCs w:val="24"/>
          <w:highlight w:val="yellow"/>
        </w:rPr>
        <w:t>8</w:t>
      </w:r>
      <w:r w:rsidRPr="002C18DB">
        <w:rPr>
          <w:sz w:val="24"/>
          <w:szCs w:val="24"/>
        </w:rPr>
        <w:t xml:space="preserve">.1. A prática de atos ilícitos sujeita o </w:t>
      </w:r>
      <w:r w:rsidR="009E6F23" w:rsidRPr="00887FF2">
        <w:rPr>
          <w:sz w:val="24"/>
          <w:szCs w:val="24"/>
        </w:rPr>
        <w:t>Detentor/</w:t>
      </w:r>
      <w:r w:rsidR="00792B32">
        <w:rPr>
          <w:sz w:val="24"/>
          <w:szCs w:val="24"/>
        </w:rPr>
        <w:t xml:space="preserve">Contratado </w:t>
      </w:r>
      <w:r w:rsidRPr="002C18DB">
        <w:rPr>
          <w:sz w:val="24"/>
          <w:szCs w:val="24"/>
        </w:rPr>
        <w:t>à aplicação das seguintes sanções administrativas, na forma do Decreto nº 18.096/2021:</w:t>
      </w:r>
    </w:p>
    <w:p w14:paraId="67865F49" w14:textId="77777777" w:rsidR="002C18DB" w:rsidRPr="008D2F90" w:rsidRDefault="002C18DB" w:rsidP="008D2F90">
      <w:pPr>
        <w:spacing w:line="360" w:lineRule="auto"/>
        <w:ind w:left="567" w:hanging="567"/>
        <w:jc w:val="both"/>
        <w:rPr>
          <w:sz w:val="24"/>
          <w:szCs w:val="24"/>
        </w:rPr>
      </w:pPr>
    </w:p>
    <w:p w14:paraId="57089740" w14:textId="7F80E33E" w:rsidR="002D7B44" w:rsidRDefault="002D7B44" w:rsidP="002C18DB">
      <w:pPr>
        <w:spacing w:line="360" w:lineRule="auto"/>
        <w:ind w:left="567"/>
        <w:jc w:val="both"/>
        <w:rPr>
          <w:sz w:val="24"/>
          <w:szCs w:val="24"/>
        </w:rPr>
      </w:pPr>
      <w:r w:rsidRPr="008D2F90">
        <w:rPr>
          <w:sz w:val="24"/>
          <w:szCs w:val="24"/>
        </w:rPr>
        <w:t>1</w:t>
      </w:r>
      <w:r w:rsidR="009123BB" w:rsidRPr="00FF0FFF">
        <w:rPr>
          <w:sz w:val="24"/>
          <w:szCs w:val="24"/>
          <w:highlight w:val="yellow"/>
        </w:rPr>
        <w:t>8</w:t>
      </w:r>
      <w:r w:rsidRPr="008D2F90">
        <w:rPr>
          <w:sz w:val="24"/>
          <w:szCs w:val="24"/>
        </w:rPr>
        <w:t xml:space="preserve">.1.1. </w:t>
      </w:r>
      <w:r w:rsidR="002C18DB" w:rsidRPr="002C18DB">
        <w:rPr>
          <w:sz w:val="24"/>
          <w:szCs w:val="24"/>
        </w:rPr>
        <w:t xml:space="preserve">Advertência, quando o </w:t>
      </w:r>
      <w:r w:rsidR="005E6D50" w:rsidRPr="00887FF2">
        <w:rPr>
          <w:sz w:val="24"/>
          <w:szCs w:val="24"/>
        </w:rPr>
        <w:t>Detentor/</w:t>
      </w:r>
      <w:r w:rsidR="00792B32">
        <w:rPr>
          <w:sz w:val="24"/>
          <w:szCs w:val="24"/>
        </w:rPr>
        <w:t>Contratado</w:t>
      </w:r>
      <w:r w:rsidR="002C18DB" w:rsidRPr="002C18DB">
        <w:rPr>
          <w:sz w:val="24"/>
          <w:szCs w:val="24"/>
        </w:rPr>
        <w:t xml:space="preserve"> der causa à inexecução parcial do contrato, sempre que não se justificar a imposição de penalidade mais grave;</w:t>
      </w:r>
    </w:p>
    <w:p w14:paraId="123A4FF0" w14:textId="77777777" w:rsidR="002C18DB" w:rsidRPr="008D2F90" w:rsidRDefault="002C18DB" w:rsidP="002C18DB">
      <w:pPr>
        <w:spacing w:line="360" w:lineRule="auto"/>
        <w:ind w:left="567"/>
        <w:jc w:val="both"/>
        <w:rPr>
          <w:sz w:val="24"/>
          <w:szCs w:val="24"/>
        </w:rPr>
      </w:pPr>
    </w:p>
    <w:p w14:paraId="7F9F48B7" w14:textId="539B1AA3" w:rsidR="002D7B44" w:rsidRPr="008D2F90" w:rsidRDefault="002D7B44" w:rsidP="008D2F90">
      <w:pPr>
        <w:spacing w:line="360" w:lineRule="auto"/>
        <w:ind w:left="1276" w:hanging="709"/>
        <w:jc w:val="both"/>
        <w:rPr>
          <w:sz w:val="24"/>
          <w:szCs w:val="24"/>
        </w:rPr>
      </w:pPr>
      <w:r w:rsidRPr="008D2F90">
        <w:rPr>
          <w:sz w:val="24"/>
          <w:szCs w:val="24"/>
        </w:rPr>
        <w:t>1</w:t>
      </w:r>
      <w:r w:rsidR="009123BB" w:rsidRPr="00FF0FFF">
        <w:rPr>
          <w:sz w:val="24"/>
          <w:szCs w:val="24"/>
          <w:highlight w:val="yellow"/>
        </w:rPr>
        <w:t>8</w:t>
      </w:r>
      <w:r w:rsidRPr="008D2F90">
        <w:rPr>
          <w:sz w:val="24"/>
          <w:szCs w:val="24"/>
        </w:rPr>
        <w:t>.1.2. multas nos seguintes percentuais:</w:t>
      </w:r>
    </w:p>
    <w:p w14:paraId="1CB585D9" w14:textId="77777777" w:rsidR="002D7B44" w:rsidRPr="008D2F90" w:rsidRDefault="002D7B44" w:rsidP="008D2F90">
      <w:pPr>
        <w:spacing w:line="360" w:lineRule="auto"/>
        <w:ind w:left="567" w:hanging="567"/>
        <w:jc w:val="both"/>
        <w:rPr>
          <w:sz w:val="24"/>
          <w:szCs w:val="24"/>
        </w:rPr>
      </w:pPr>
    </w:p>
    <w:p w14:paraId="6698C262" w14:textId="26E333DA" w:rsidR="0026580F" w:rsidRDefault="0026580F" w:rsidP="0026580F">
      <w:pPr>
        <w:pBdr>
          <w:top w:val="nil"/>
          <w:left w:val="nil"/>
          <w:bottom w:val="nil"/>
          <w:right w:val="nil"/>
          <w:between w:val="nil"/>
        </w:pBdr>
        <w:spacing w:line="360" w:lineRule="auto"/>
        <w:ind w:left="1418"/>
        <w:jc w:val="both"/>
        <w:rPr>
          <w:sz w:val="24"/>
          <w:szCs w:val="24"/>
        </w:rPr>
      </w:pPr>
      <w:r w:rsidRPr="00D85186">
        <w:rPr>
          <w:sz w:val="24"/>
          <w:szCs w:val="24"/>
        </w:rPr>
        <w:t>a) multa moratória de 0,5% (cinco décimos por cento) por dia de atraso na entrega</w:t>
      </w:r>
      <w:r w:rsidRPr="00D85186">
        <w:rPr>
          <w:strike/>
          <w:sz w:val="24"/>
          <w:szCs w:val="24"/>
        </w:rPr>
        <w:t xml:space="preserve"> </w:t>
      </w:r>
      <w:r w:rsidRPr="00D85186">
        <w:rPr>
          <w:sz w:val="24"/>
          <w:szCs w:val="24"/>
        </w:rPr>
        <w:t>de material, recaindo o cálculo sobre o valor da parcela inadimplida até o limite de 30% (trinta por cento) do contrato ou do instrumento equivalente;</w:t>
      </w:r>
    </w:p>
    <w:p w14:paraId="5B84CDA9" w14:textId="77777777" w:rsidR="00CE1EEC" w:rsidRPr="00CE1EEC" w:rsidRDefault="00CE1EEC" w:rsidP="0026580F">
      <w:pPr>
        <w:pBdr>
          <w:top w:val="nil"/>
          <w:left w:val="nil"/>
          <w:bottom w:val="nil"/>
          <w:right w:val="nil"/>
          <w:between w:val="nil"/>
        </w:pBdr>
        <w:spacing w:line="360" w:lineRule="auto"/>
        <w:ind w:left="1418"/>
        <w:jc w:val="both"/>
        <w:rPr>
          <w:sz w:val="24"/>
          <w:szCs w:val="24"/>
        </w:rPr>
      </w:pPr>
    </w:p>
    <w:p w14:paraId="0D660A90" w14:textId="10D2BE10" w:rsidR="0026580F" w:rsidRPr="00CE1EEC" w:rsidRDefault="00CE1EEC" w:rsidP="00CE1EEC">
      <w:pPr>
        <w:pBdr>
          <w:top w:val="nil"/>
          <w:left w:val="nil"/>
          <w:bottom w:val="nil"/>
          <w:right w:val="nil"/>
          <w:between w:val="nil"/>
        </w:pBdr>
        <w:tabs>
          <w:tab w:val="left" w:pos="1701"/>
        </w:tabs>
        <w:spacing w:line="360" w:lineRule="auto"/>
        <w:ind w:left="1701"/>
        <w:jc w:val="both"/>
        <w:rPr>
          <w:sz w:val="24"/>
          <w:szCs w:val="24"/>
        </w:rPr>
      </w:pPr>
      <w:r w:rsidRPr="00CE1EEC">
        <w:rPr>
          <w:sz w:val="24"/>
          <w:szCs w:val="24"/>
        </w:rPr>
        <w:t>a.1. a multa moratória poderá ser aplicada mesmo nas hipóteses em que ocorrer a aceitação da prorrogação do prazo de entrega.</w:t>
      </w:r>
    </w:p>
    <w:p w14:paraId="7FD23457" w14:textId="77777777" w:rsidR="00CE1EEC" w:rsidRPr="00CE1EEC" w:rsidRDefault="00CE1EEC" w:rsidP="0026580F">
      <w:pPr>
        <w:pBdr>
          <w:top w:val="nil"/>
          <w:left w:val="nil"/>
          <w:bottom w:val="nil"/>
          <w:right w:val="nil"/>
          <w:between w:val="nil"/>
        </w:pBdr>
        <w:spacing w:line="360" w:lineRule="auto"/>
        <w:ind w:left="1418"/>
        <w:jc w:val="both"/>
        <w:rPr>
          <w:sz w:val="24"/>
          <w:szCs w:val="24"/>
        </w:rPr>
      </w:pPr>
    </w:p>
    <w:p w14:paraId="1EAFEB70" w14:textId="77777777" w:rsidR="0026580F" w:rsidRPr="003E0F33" w:rsidRDefault="0026580F" w:rsidP="0026580F">
      <w:pPr>
        <w:pBdr>
          <w:top w:val="nil"/>
          <w:left w:val="nil"/>
          <w:bottom w:val="nil"/>
          <w:right w:val="nil"/>
          <w:between w:val="nil"/>
        </w:pBdr>
        <w:spacing w:line="360" w:lineRule="auto"/>
        <w:ind w:left="1418"/>
        <w:jc w:val="both"/>
        <w:rPr>
          <w:sz w:val="24"/>
          <w:szCs w:val="24"/>
        </w:rPr>
      </w:pPr>
      <w:r w:rsidRPr="003E0F33">
        <w:rPr>
          <w:sz w:val="24"/>
          <w:szCs w:val="24"/>
        </w:rPr>
        <w:t>b) multa compensatória de até 3% (três por cento) sobre o valor de referência ao contratado que descumprir preceito normativo ou obrigações assumidas, nos termos do art. 10 do Decreto Municipal nº 18.096/2022;</w:t>
      </w:r>
    </w:p>
    <w:p w14:paraId="5DE7F935" w14:textId="77777777" w:rsidR="0026580F" w:rsidRPr="003E0F33" w:rsidRDefault="0026580F" w:rsidP="0026580F">
      <w:pPr>
        <w:pBdr>
          <w:top w:val="nil"/>
          <w:left w:val="nil"/>
          <w:bottom w:val="nil"/>
          <w:right w:val="nil"/>
          <w:between w:val="nil"/>
        </w:pBdr>
        <w:spacing w:line="360" w:lineRule="auto"/>
        <w:ind w:left="1418"/>
        <w:jc w:val="both"/>
        <w:rPr>
          <w:sz w:val="24"/>
          <w:szCs w:val="24"/>
        </w:rPr>
      </w:pPr>
    </w:p>
    <w:p w14:paraId="27505812" w14:textId="77777777" w:rsidR="0026580F" w:rsidRPr="003E0F33" w:rsidRDefault="0026580F" w:rsidP="0026580F">
      <w:pPr>
        <w:pBdr>
          <w:top w:val="nil"/>
          <w:left w:val="nil"/>
          <w:bottom w:val="nil"/>
          <w:right w:val="nil"/>
          <w:between w:val="nil"/>
        </w:pBdr>
        <w:spacing w:line="360" w:lineRule="auto"/>
        <w:ind w:left="1418"/>
        <w:jc w:val="both"/>
        <w:rPr>
          <w:sz w:val="24"/>
          <w:szCs w:val="24"/>
        </w:rPr>
      </w:pPr>
      <w:r w:rsidRPr="003E0F33">
        <w:rPr>
          <w:sz w:val="24"/>
          <w:szCs w:val="24"/>
        </w:rPr>
        <w:t>c) multa compensatória de até 5% (cinco por cento) sobre o valor da parcela inadimplida ao contratado que entregar o objeto contratual em desacordo com as especificações, condições e qualidade contratadas ou com irregularidades ou defeitos ocultos que o tornem impróprio para o fim a que se destina;</w:t>
      </w:r>
    </w:p>
    <w:p w14:paraId="504F8101" w14:textId="77777777" w:rsidR="0026580F" w:rsidRPr="008D3AEC" w:rsidRDefault="0026580F" w:rsidP="0026580F">
      <w:pPr>
        <w:pBdr>
          <w:top w:val="nil"/>
          <w:left w:val="nil"/>
          <w:bottom w:val="nil"/>
          <w:right w:val="nil"/>
          <w:between w:val="nil"/>
        </w:pBdr>
        <w:spacing w:line="360" w:lineRule="auto"/>
        <w:ind w:left="1418"/>
        <w:jc w:val="both"/>
        <w:rPr>
          <w:color w:val="FF0000"/>
          <w:sz w:val="24"/>
          <w:szCs w:val="24"/>
        </w:rPr>
      </w:pPr>
    </w:p>
    <w:p w14:paraId="1514F4BC" w14:textId="77777777" w:rsidR="0026580F" w:rsidRPr="003E0F33" w:rsidRDefault="0026580F" w:rsidP="0026580F">
      <w:pPr>
        <w:pBdr>
          <w:top w:val="nil"/>
          <w:left w:val="nil"/>
          <w:bottom w:val="nil"/>
          <w:right w:val="nil"/>
          <w:between w:val="nil"/>
        </w:pBdr>
        <w:spacing w:line="360" w:lineRule="auto"/>
        <w:ind w:left="1418"/>
        <w:jc w:val="both"/>
        <w:rPr>
          <w:sz w:val="24"/>
          <w:szCs w:val="24"/>
        </w:rPr>
      </w:pPr>
      <w:r w:rsidRPr="003E0F33">
        <w:rPr>
          <w:sz w:val="24"/>
          <w:szCs w:val="24"/>
        </w:rPr>
        <w:t>d) multa compensatória de até 30% (trinta por cento) do valor do contrato em razão</w:t>
      </w:r>
    </w:p>
    <w:p w14:paraId="5FFD7CF4" w14:textId="020E92D4" w:rsidR="0026580F" w:rsidRDefault="0026580F" w:rsidP="0026580F">
      <w:pPr>
        <w:pBdr>
          <w:top w:val="nil"/>
          <w:left w:val="nil"/>
          <w:bottom w:val="nil"/>
          <w:right w:val="nil"/>
          <w:between w:val="nil"/>
        </w:pBdr>
        <w:spacing w:line="360" w:lineRule="auto"/>
        <w:ind w:left="1418"/>
        <w:jc w:val="both"/>
        <w:rPr>
          <w:sz w:val="24"/>
          <w:szCs w:val="24"/>
        </w:rPr>
      </w:pPr>
      <w:r w:rsidRPr="003E0F33">
        <w:rPr>
          <w:sz w:val="24"/>
          <w:szCs w:val="24"/>
        </w:rPr>
        <w:t>do cometimento das infrações administrativas previstas no art. 3</w:t>
      </w:r>
      <w:r>
        <w:rPr>
          <w:sz w:val="24"/>
          <w:szCs w:val="24"/>
        </w:rPr>
        <w:t>º</w:t>
      </w:r>
      <w:r w:rsidRPr="003E0F33">
        <w:rPr>
          <w:sz w:val="24"/>
          <w:szCs w:val="24"/>
        </w:rPr>
        <w:t xml:space="preserve"> do Decreto Municipal nº 18.096/2022.</w:t>
      </w:r>
    </w:p>
    <w:p w14:paraId="1AAF805F" w14:textId="77777777" w:rsidR="0026580F" w:rsidRDefault="0026580F" w:rsidP="0026580F">
      <w:pPr>
        <w:pBdr>
          <w:top w:val="nil"/>
          <w:left w:val="nil"/>
          <w:bottom w:val="nil"/>
          <w:right w:val="nil"/>
          <w:between w:val="nil"/>
        </w:pBdr>
        <w:spacing w:line="360" w:lineRule="auto"/>
        <w:ind w:left="1418"/>
        <w:jc w:val="both"/>
        <w:rPr>
          <w:sz w:val="24"/>
          <w:szCs w:val="24"/>
        </w:rPr>
      </w:pPr>
    </w:p>
    <w:p w14:paraId="59DC8D48" w14:textId="0DE656B5" w:rsidR="0026580F" w:rsidRDefault="0026580F" w:rsidP="00792B32">
      <w:pPr>
        <w:pBdr>
          <w:top w:val="nil"/>
          <w:left w:val="nil"/>
          <w:bottom w:val="nil"/>
          <w:right w:val="nil"/>
          <w:between w:val="nil"/>
        </w:pBdr>
        <w:spacing w:line="360" w:lineRule="auto"/>
        <w:ind w:left="1418"/>
        <w:jc w:val="both"/>
        <w:rPr>
          <w:color w:val="000000"/>
          <w:sz w:val="24"/>
          <w:szCs w:val="24"/>
        </w:rPr>
      </w:pPr>
      <w:r>
        <w:rPr>
          <w:color w:val="000000"/>
          <w:sz w:val="24"/>
          <w:szCs w:val="24"/>
        </w:rPr>
        <w:lastRenderedPageBreak/>
        <w:t>1</w:t>
      </w:r>
      <w:r w:rsidR="009123BB" w:rsidRPr="00DF0764">
        <w:rPr>
          <w:color w:val="000000"/>
          <w:sz w:val="24"/>
          <w:szCs w:val="24"/>
          <w:highlight w:val="yellow"/>
        </w:rPr>
        <w:t>8</w:t>
      </w:r>
      <w:r>
        <w:rPr>
          <w:color w:val="000000"/>
          <w:sz w:val="24"/>
          <w:szCs w:val="24"/>
        </w:rPr>
        <w:t xml:space="preserve">.1.2.1. </w:t>
      </w:r>
      <w:r w:rsidRPr="006D18A6">
        <w:rPr>
          <w:sz w:val="24"/>
          <w:szCs w:val="24"/>
        </w:rPr>
        <w:t xml:space="preserve">As multas </w:t>
      </w:r>
      <w:r>
        <w:rPr>
          <w:sz w:val="24"/>
          <w:szCs w:val="24"/>
        </w:rPr>
        <w:t>previstas acima</w:t>
      </w:r>
      <w:r w:rsidRPr="006D18A6">
        <w:rPr>
          <w:sz w:val="24"/>
          <w:szCs w:val="24"/>
        </w:rPr>
        <w:t xml:space="preserve"> serão fixadas considerando as atenuantes e agravantes presentes no caso concreto.</w:t>
      </w:r>
    </w:p>
    <w:p w14:paraId="0C78B259" w14:textId="77777777" w:rsidR="002D7B44" w:rsidRPr="008D2F90" w:rsidRDefault="002D7B44" w:rsidP="008D2F90">
      <w:pPr>
        <w:spacing w:line="360" w:lineRule="auto"/>
        <w:ind w:left="567" w:hanging="567"/>
        <w:jc w:val="both"/>
        <w:rPr>
          <w:color w:val="FF0000"/>
          <w:sz w:val="24"/>
          <w:szCs w:val="24"/>
        </w:rPr>
      </w:pPr>
    </w:p>
    <w:p w14:paraId="68A9C0BB" w14:textId="05E8C570" w:rsidR="0026580F" w:rsidRPr="008C40C0" w:rsidRDefault="0026580F" w:rsidP="0026580F">
      <w:pPr>
        <w:pBdr>
          <w:top w:val="nil"/>
          <w:left w:val="nil"/>
          <w:bottom w:val="nil"/>
          <w:right w:val="nil"/>
          <w:between w:val="nil"/>
        </w:pBdr>
        <w:spacing w:line="360" w:lineRule="auto"/>
        <w:ind w:left="567"/>
        <w:jc w:val="both"/>
        <w:rPr>
          <w:color w:val="000000"/>
          <w:sz w:val="24"/>
          <w:szCs w:val="24"/>
        </w:rPr>
      </w:pPr>
      <w:r w:rsidRPr="008C40C0">
        <w:rPr>
          <w:color w:val="000000"/>
          <w:sz w:val="24"/>
          <w:szCs w:val="24"/>
        </w:rPr>
        <w:t>1</w:t>
      </w:r>
      <w:r w:rsidR="009123BB" w:rsidRPr="00FF0FFF">
        <w:rPr>
          <w:color w:val="000000"/>
          <w:sz w:val="24"/>
          <w:szCs w:val="24"/>
          <w:highlight w:val="yellow"/>
        </w:rPr>
        <w:t>8</w:t>
      </w:r>
      <w:r w:rsidRPr="008C40C0">
        <w:rPr>
          <w:color w:val="000000"/>
          <w:sz w:val="24"/>
          <w:szCs w:val="24"/>
        </w:rPr>
        <w:t xml:space="preserve">.1.3. Impedimento de licitar e contratar, quando praticadas as condutas descritas nos incisos </w:t>
      </w:r>
      <w:r w:rsidRPr="008C40C0">
        <w:rPr>
          <w:sz w:val="24"/>
          <w:szCs w:val="24"/>
        </w:rPr>
        <w:t xml:space="preserve">II, III, IV, V, VI e VII </w:t>
      </w:r>
      <w:r w:rsidRPr="008C40C0">
        <w:rPr>
          <w:color w:val="000000"/>
          <w:sz w:val="24"/>
          <w:szCs w:val="24"/>
        </w:rPr>
        <w:t xml:space="preserve">do </w:t>
      </w:r>
      <w:r w:rsidRPr="008C40C0">
        <w:rPr>
          <w:sz w:val="24"/>
          <w:szCs w:val="24"/>
        </w:rPr>
        <w:t>art. 3</w:t>
      </w:r>
      <w:r>
        <w:rPr>
          <w:sz w:val="24"/>
          <w:szCs w:val="24"/>
        </w:rPr>
        <w:t>º</w:t>
      </w:r>
      <w:r w:rsidRPr="008C40C0">
        <w:rPr>
          <w:sz w:val="24"/>
          <w:szCs w:val="24"/>
        </w:rPr>
        <w:t xml:space="preserve"> do Decreto Municipal nº 18.096/2022</w:t>
      </w:r>
      <w:r w:rsidRPr="008C40C0">
        <w:rPr>
          <w:color w:val="000000"/>
          <w:sz w:val="24"/>
          <w:szCs w:val="24"/>
        </w:rPr>
        <w:t xml:space="preserve">, sempre que não se justificar a imposição de penalidade mais grave; </w:t>
      </w:r>
    </w:p>
    <w:p w14:paraId="5353C5AF" w14:textId="77777777" w:rsidR="0026580F" w:rsidRPr="008C40C0" w:rsidRDefault="0026580F" w:rsidP="0026580F">
      <w:pPr>
        <w:pBdr>
          <w:top w:val="nil"/>
          <w:left w:val="nil"/>
          <w:bottom w:val="nil"/>
          <w:right w:val="nil"/>
          <w:between w:val="nil"/>
        </w:pBdr>
        <w:spacing w:line="360" w:lineRule="auto"/>
        <w:ind w:left="567"/>
        <w:jc w:val="both"/>
        <w:rPr>
          <w:color w:val="000000"/>
          <w:sz w:val="24"/>
          <w:szCs w:val="24"/>
        </w:rPr>
      </w:pPr>
    </w:p>
    <w:p w14:paraId="4FD3BF29" w14:textId="4F0B62EB" w:rsidR="0026580F" w:rsidRPr="008C40C0" w:rsidRDefault="0026580F" w:rsidP="0026580F">
      <w:pPr>
        <w:pBdr>
          <w:top w:val="nil"/>
          <w:left w:val="nil"/>
          <w:bottom w:val="nil"/>
          <w:right w:val="nil"/>
          <w:between w:val="nil"/>
        </w:pBdr>
        <w:spacing w:line="360" w:lineRule="auto"/>
        <w:ind w:left="567"/>
        <w:jc w:val="both"/>
        <w:rPr>
          <w:color w:val="000000"/>
          <w:sz w:val="24"/>
          <w:szCs w:val="24"/>
        </w:rPr>
      </w:pPr>
      <w:r w:rsidRPr="008C40C0">
        <w:rPr>
          <w:color w:val="000000"/>
          <w:sz w:val="24"/>
          <w:szCs w:val="24"/>
        </w:rPr>
        <w:t>1</w:t>
      </w:r>
      <w:r w:rsidR="009123BB" w:rsidRPr="00FF0FFF">
        <w:rPr>
          <w:color w:val="000000"/>
          <w:sz w:val="24"/>
          <w:szCs w:val="24"/>
          <w:highlight w:val="yellow"/>
        </w:rPr>
        <w:t>8</w:t>
      </w:r>
      <w:r w:rsidRPr="008C40C0">
        <w:rPr>
          <w:color w:val="000000"/>
          <w:sz w:val="24"/>
          <w:szCs w:val="24"/>
        </w:rPr>
        <w:t xml:space="preserve">.1.4. Declaração de inidoneidade para licitar e contratar, quando praticadas as condutas descritas </w:t>
      </w:r>
      <w:r w:rsidRPr="008C40C0">
        <w:rPr>
          <w:sz w:val="24"/>
          <w:szCs w:val="24"/>
        </w:rPr>
        <w:t>nos incisos VIII, IX, X, XI e XII</w:t>
      </w:r>
      <w:r w:rsidRPr="008C40C0">
        <w:rPr>
          <w:color w:val="000000"/>
          <w:sz w:val="24"/>
          <w:szCs w:val="24"/>
        </w:rPr>
        <w:t xml:space="preserve"> do </w:t>
      </w:r>
      <w:r w:rsidRPr="008C40C0">
        <w:rPr>
          <w:sz w:val="24"/>
          <w:szCs w:val="24"/>
        </w:rPr>
        <w:t>art. 3</w:t>
      </w:r>
      <w:r w:rsidR="00792B32">
        <w:rPr>
          <w:sz w:val="24"/>
          <w:szCs w:val="24"/>
        </w:rPr>
        <w:t>º</w:t>
      </w:r>
      <w:r w:rsidRPr="008C40C0">
        <w:rPr>
          <w:sz w:val="24"/>
          <w:szCs w:val="24"/>
        </w:rPr>
        <w:t xml:space="preserve"> do Decreto Municipal nº 18.096/2022, bem como nos incisos II, III, IV, V, VI e VII </w:t>
      </w:r>
      <w:r w:rsidRPr="008C40C0">
        <w:rPr>
          <w:color w:val="000000"/>
          <w:sz w:val="24"/>
          <w:szCs w:val="24"/>
        </w:rPr>
        <w:t>do mesmo artigo, que justifiquem a imposição de penalidade mais grave que a sanção prevista n</w:t>
      </w:r>
      <w:r>
        <w:rPr>
          <w:color w:val="000000"/>
          <w:sz w:val="24"/>
          <w:szCs w:val="24"/>
        </w:rPr>
        <w:t xml:space="preserve">o subitem </w:t>
      </w:r>
      <w:r w:rsidR="004330D9">
        <w:rPr>
          <w:color w:val="000000"/>
          <w:sz w:val="24"/>
          <w:szCs w:val="24"/>
        </w:rPr>
        <w:t>acima</w:t>
      </w:r>
      <w:r w:rsidRPr="008C40C0">
        <w:rPr>
          <w:color w:val="000000"/>
          <w:sz w:val="24"/>
          <w:szCs w:val="24"/>
        </w:rPr>
        <w:t>.</w:t>
      </w:r>
    </w:p>
    <w:p w14:paraId="0109FEC2" w14:textId="77777777" w:rsidR="002D7B44" w:rsidRPr="008D2F90" w:rsidRDefault="002D7B44" w:rsidP="008D2F90">
      <w:pPr>
        <w:spacing w:line="360" w:lineRule="auto"/>
        <w:ind w:left="567" w:hanging="567"/>
        <w:jc w:val="both"/>
        <w:rPr>
          <w:sz w:val="24"/>
          <w:szCs w:val="24"/>
        </w:rPr>
      </w:pPr>
    </w:p>
    <w:p w14:paraId="05F3D92E" w14:textId="347D5B3A" w:rsidR="002D7B44" w:rsidRPr="008D2F90" w:rsidRDefault="002D7B44" w:rsidP="00792B32">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.2. As penalidades de advertência e multa serão aplicadas pelo Diretor competente.</w:t>
      </w:r>
    </w:p>
    <w:p w14:paraId="76DF7F64" w14:textId="77777777" w:rsidR="002D7B44" w:rsidRPr="008D2F90" w:rsidRDefault="002D7B44" w:rsidP="008D2F90">
      <w:pPr>
        <w:spacing w:line="360" w:lineRule="auto"/>
        <w:ind w:left="567" w:hanging="567"/>
        <w:jc w:val="both"/>
        <w:rPr>
          <w:sz w:val="24"/>
          <w:szCs w:val="24"/>
        </w:rPr>
      </w:pPr>
    </w:p>
    <w:p w14:paraId="77271CAE" w14:textId="4CE67F23" w:rsidR="002D7B44" w:rsidRPr="008D2F90" w:rsidRDefault="002D7B44" w:rsidP="008D2F90">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w:t>
      </w:r>
      <w:r w:rsidR="00792B32">
        <w:rPr>
          <w:sz w:val="24"/>
          <w:szCs w:val="24"/>
        </w:rPr>
        <w:t>3</w:t>
      </w:r>
      <w:r w:rsidRPr="008D2F90">
        <w:rPr>
          <w:sz w:val="24"/>
          <w:szCs w:val="24"/>
        </w:rPr>
        <w:t>. A penalidade de impedimento de licitar e contratar será aplicada pelo Subsecretário Municipal ou ocupante de cargo equivalente, nos demais órgãos e entidades da administração direta ou indireta.</w:t>
      </w:r>
    </w:p>
    <w:p w14:paraId="32843B12" w14:textId="77777777" w:rsidR="002D7B44" w:rsidRPr="008D2F90" w:rsidRDefault="002D7B44" w:rsidP="008D2F90">
      <w:pPr>
        <w:spacing w:line="360" w:lineRule="auto"/>
        <w:ind w:left="567" w:hanging="567"/>
        <w:jc w:val="both"/>
        <w:rPr>
          <w:sz w:val="24"/>
          <w:szCs w:val="24"/>
        </w:rPr>
      </w:pPr>
    </w:p>
    <w:p w14:paraId="15DADEC2" w14:textId="6EB97FFA" w:rsidR="002D7B44" w:rsidRPr="008D2F90" w:rsidRDefault="002D7B44" w:rsidP="008D2F90">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w:t>
      </w:r>
      <w:r w:rsidR="00792B32">
        <w:rPr>
          <w:sz w:val="24"/>
          <w:szCs w:val="24"/>
        </w:rPr>
        <w:t>4</w:t>
      </w:r>
      <w:r w:rsidRPr="008D2F90">
        <w:rPr>
          <w:sz w:val="24"/>
          <w:szCs w:val="24"/>
        </w:rPr>
        <w:t>. A penalidade de declaração de inidoneidade será aplicada pelo Secretário ou autoridade máxima da entidade, nos demais órgãos e entidades da administração direta ou indireta.</w:t>
      </w:r>
    </w:p>
    <w:p w14:paraId="08A07B51" w14:textId="77777777" w:rsidR="002D7B44" w:rsidRPr="008D2F90" w:rsidRDefault="002D7B44" w:rsidP="008D2F90">
      <w:pPr>
        <w:spacing w:line="360" w:lineRule="auto"/>
        <w:ind w:left="567" w:hanging="567"/>
        <w:jc w:val="both"/>
        <w:rPr>
          <w:sz w:val="24"/>
          <w:szCs w:val="24"/>
        </w:rPr>
      </w:pPr>
    </w:p>
    <w:p w14:paraId="0FA786CE" w14:textId="1E1B626E" w:rsidR="002D7B44" w:rsidRPr="008D2F90" w:rsidRDefault="002D7B44" w:rsidP="008D2F90">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w:t>
      </w:r>
      <w:r w:rsidR="00792B32">
        <w:rPr>
          <w:sz w:val="24"/>
          <w:szCs w:val="24"/>
        </w:rPr>
        <w:t>5</w:t>
      </w:r>
      <w:r w:rsidRPr="008D2F90">
        <w:rPr>
          <w:sz w:val="24"/>
          <w:szCs w:val="24"/>
        </w:rPr>
        <w:t>. A notificada poderá apresentar defesa escrita, no prazo de 15 (quinze) dias úteis, cujo termo inicial será:</w:t>
      </w:r>
    </w:p>
    <w:p w14:paraId="28EB3F0A" w14:textId="77777777" w:rsidR="002D7B44" w:rsidRPr="008D2F90" w:rsidRDefault="002D7B44" w:rsidP="008D2F90">
      <w:pPr>
        <w:spacing w:line="360" w:lineRule="auto"/>
        <w:ind w:left="567" w:hanging="567"/>
        <w:jc w:val="both"/>
        <w:rPr>
          <w:sz w:val="24"/>
          <w:szCs w:val="24"/>
        </w:rPr>
      </w:pPr>
    </w:p>
    <w:p w14:paraId="63DE30EE" w14:textId="77777777" w:rsidR="002D7B44" w:rsidRPr="008D2F90" w:rsidRDefault="002D7B44" w:rsidP="008D2F90">
      <w:pPr>
        <w:spacing w:line="360" w:lineRule="auto"/>
        <w:ind w:left="567"/>
        <w:jc w:val="both"/>
        <w:rPr>
          <w:sz w:val="24"/>
          <w:szCs w:val="24"/>
        </w:rPr>
      </w:pPr>
      <w:r w:rsidRPr="008D2F90">
        <w:rPr>
          <w:sz w:val="24"/>
          <w:szCs w:val="24"/>
        </w:rPr>
        <w:t>a) o primeiro dia após a confirmação do recebimento da notificação por e-mail;</w:t>
      </w:r>
    </w:p>
    <w:p w14:paraId="5E08138B" w14:textId="77777777" w:rsidR="002D7B44" w:rsidRPr="008D2F90" w:rsidRDefault="002D7B44" w:rsidP="008D2F90">
      <w:pPr>
        <w:spacing w:line="360" w:lineRule="auto"/>
        <w:ind w:left="567"/>
        <w:jc w:val="both"/>
        <w:rPr>
          <w:sz w:val="24"/>
          <w:szCs w:val="24"/>
        </w:rPr>
      </w:pPr>
      <w:r w:rsidRPr="008D2F90">
        <w:rPr>
          <w:sz w:val="24"/>
          <w:szCs w:val="24"/>
        </w:rPr>
        <w:t>b) o primeiro dia após a juntada ao processo do Aviso de Recebimento da correspondência em que a notificação foi enviada;</w:t>
      </w:r>
    </w:p>
    <w:p w14:paraId="669C322C" w14:textId="77777777" w:rsidR="00792B32" w:rsidRPr="00E02B4F" w:rsidRDefault="002D7B44" w:rsidP="00792B32">
      <w:pPr>
        <w:tabs>
          <w:tab w:val="left" w:pos="851"/>
          <w:tab w:val="left" w:pos="1276"/>
        </w:tabs>
        <w:spacing w:line="360" w:lineRule="auto"/>
        <w:ind w:left="567"/>
        <w:jc w:val="both"/>
        <w:rPr>
          <w:color w:val="000000"/>
          <w:sz w:val="24"/>
          <w:szCs w:val="24"/>
        </w:rPr>
      </w:pPr>
      <w:r w:rsidRPr="008D2F90">
        <w:rPr>
          <w:sz w:val="24"/>
          <w:szCs w:val="24"/>
        </w:rPr>
        <w:t xml:space="preserve">c) </w:t>
      </w:r>
      <w:r w:rsidR="00792B32" w:rsidRPr="00E02B4F">
        <w:rPr>
          <w:sz w:val="24"/>
          <w:szCs w:val="24"/>
        </w:rPr>
        <w:t>o primeiro dia após o fim do prazo indicado no § 3º do art. 44 do Decreto Municipal nº 18.096/2022, quando a notificação for publicada no DOM</w:t>
      </w:r>
      <w:r w:rsidR="00792B32">
        <w:rPr>
          <w:sz w:val="24"/>
          <w:szCs w:val="24"/>
        </w:rPr>
        <w:t>.</w:t>
      </w:r>
    </w:p>
    <w:p w14:paraId="7095B2BC" w14:textId="77777777" w:rsidR="002D7B44" w:rsidRPr="008D2F90" w:rsidRDefault="002D7B44" w:rsidP="008D2F90">
      <w:pPr>
        <w:spacing w:line="360" w:lineRule="auto"/>
        <w:ind w:left="567" w:hanging="567"/>
        <w:jc w:val="both"/>
        <w:rPr>
          <w:sz w:val="24"/>
          <w:szCs w:val="24"/>
        </w:rPr>
      </w:pPr>
    </w:p>
    <w:p w14:paraId="39F6CDCF" w14:textId="4232835E" w:rsidR="002D7B44" w:rsidRPr="008D2F90" w:rsidRDefault="002D7B44" w:rsidP="008D2F90">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w:t>
      </w:r>
      <w:r w:rsidR="00792B32">
        <w:rPr>
          <w:sz w:val="24"/>
          <w:szCs w:val="24"/>
        </w:rPr>
        <w:t>6</w:t>
      </w:r>
      <w:r w:rsidRPr="008D2F90">
        <w:rPr>
          <w:sz w:val="24"/>
          <w:szCs w:val="24"/>
        </w:rPr>
        <w:t>. No caso de aplicação das penalidades de advertência, multa ou impedimento de licitar e contratar será concedido prazo de 15 (quinze) dias para apresentação de recurso a contar da publicação da decisão condenatória no DOM.</w:t>
      </w:r>
    </w:p>
    <w:p w14:paraId="4C424D40" w14:textId="77777777" w:rsidR="002D7B44" w:rsidRPr="008D2F90" w:rsidRDefault="002D7B44" w:rsidP="008D2F90">
      <w:pPr>
        <w:spacing w:line="360" w:lineRule="auto"/>
        <w:ind w:left="567" w:hanging="567"/>
        <w:jc w:val="both"/>
        <w:rPr>
          <w:sz w:val="24"/>
          <w:szCs w:val="24"/>
        </w:rPr>
      </w:pPr>
    </w:p>
    <w:p w14:paraId="269A5BEE" w14:textId="76A9F480" w:rsidR="002D7B44" w:rsidRPr="008D2F90" w:rsidRDefault="002D7B44" w:rsidP="008D2F90">
      <w:pPr>
        <w:spacing w:line="360" w:lineRule="auto"/>
        <w:jc w:val="both"/>
        <w:rPr>
          <w:sz w:val="24"/>
          <w:szCs w:val="24"/>
        </w:rPr>
      </w:pPr>
      <w:r w:rsidRPr="008D2F90">
        <w:rPr>
          <w:sz w:val="24"/>
          <w:szCs w:val="24"/>
        </w:rPr>
        <w:lastRenderedPageBreak/>
        <w:t>1</w:t>
      </w:r>
      <w:r w:rsidR="009123BB" w:rsidRPr="00FF0FFF">
        <w:rPr>
          <w:sz w:val="24"/>
          <w:szCs w:val="24"/>
          <w:highlight w:val="yellow"/>
        </w:rPr>
        <w:t>8</w:t>
      </w:r>
      <w:r w:rsidRPr="008D2F90">
        <w:rPr>
          <w:sz w:val="24"/>
          <w:szCs w:val="24"/>
        </w:rPr>
        <w:t>.</w:t>
      </w:r>
      <w:r w:rsidR="00792B32">
        <w:rPr>
          <w:sz w:val="24"/>
          <w:szCs w:val="24"/>
        </w:rPr>
        <w:t>7</w:t>
      </w:r>
      <w:r w:rsidRPr="008D2F90">
        <w:rPr>
          <w:sz w:val="24"/>
          <w:szCs w:val="24"/>
        </w:rPr>
        <w:t>. Da aplicação de sanção de declaração de inidoneidade para licitar ou contratar caberá apenas pedido de reconsideração, que deverá ser apresentado no prazo de 15 (quinze) dias úteis, contado da data da publicação da decisão no DOM.</w:t>
      </w:r>
    </w:p>
    <w:p w14:paraId="0AC57E79" w14:textId="77777777" w:rsidR="002D7B44" w:rsidRPr="008D2F90" w:rsidRDefault="002D7B44" w:rsidP="008D2F90">
      <w:pPr>
        <w:spacing w:line="360" w:lineRule="auto"/>
        <w:ind w:left="567" w:hanging="567"/>
        <w:jc w:val="both"/>
        <w:rPr>
          <w:sz w:val="24"/>
          <w:szCs w:val="24"/>
        </w:rPr>
      </w:pPr>
    </w:p>
    <w:p w14:paraId="5591A699" w14:textId="6A419797" w:rsidR="002D7B44" w:rsidRPr="008D2F90" w:rsidRDefault="002D7B44" w:rsidP="008D2F90">
      <w:pPr>
        <w:spacing w:line="360" w:lineRule="auto"/>
        <w:jc w:val="both"/>
        <w:rPr>
          <w:sz w:val="24"/>
          <w:szCs w:val="24"/>
        </w:rPr>
      </w:pPr>
      <w:r w:rsidRPr="008D2F90">
        <w:rPr>
          <w:sz w:val="24"/>
          <w:szCs w:val="24"/>
        </w:rPr>
        <w:t>1</w:t>
      </w:r>
      <w:r w:rsidR="009123BB" w:rsidRPr="00FF0FFF">
        <w:rPr>
          <w:sz w:val="24"/>
          <w:szCs w:val="24"/>
          <w:highlight w:val="yellow"/>
        </w:rPr>
        <w:t>8</w:t>
      </w:r>
      <w:r w:rsidRPr="008D2F90">
        <w:rPr>
          <w:sz w:val="24"/>
          <w:szCs w:val="24"/>
        </w:rPr>
        <w:t>.</w:t>
      </w:r>
      <w:r w:rsidR="00792B32">
        <w:rPr>
          <w:sz w:val="24"/>
          <w:szCs w:val="24"/>
        </w:rPr>
        <w:t>8</w:t>
      </w:r>
      <w:r w:rsidRPr="008D2F90">
        <w:rPr>
          <w:sz w:val="24"/>
          <w:szCs w:val="24"/>
        </w:rPr>
        <w:t>. As sanções de advertência, impedimento de licitar e contratar e declaração de inidoneidade para licitar ou contratar poderão ser aplicadas, cumulativamente ou não, à penalidade de multa.</w:t>
      </w:r>
    </w:p>
    <w:p w14:paraId="5C7D6A86" w14:textId="77777777" w:rsidR="00224025" w:rsidRDefault="00224025" w:rsidP="00224025">
      <w:pPr>
        <w:spacing w:line="360" w:lineRule="auto"/>
        <w:ind w:left="567"/>
        <w:jc w:val="both"/>
        <w:rPr>
          <w:color w:val="000000"/>
          <w:sz w:val="24"/>
          <w:szCs w:val="24"/>
        </w:rPr>
      </w:pPr>
    </w:p>
    <w:p w14:paraId="4E812061" w14:textId="41FE32D9" w:rsidR="00224025" w:rsidRDefault="00224025" w:rsidP="00224025">
      <w:pPr>
        <w:spacing w:line="360" w:lineRule="auto"/>
        <w:ind w:left="567"/>
        <w:jc w:val="both"/>
        <w:rPr>
          <w:color w:val="000000"/>
          <w:sz w:val="24"/>
          <w:szCs w:val="24"/>
        </w:rPr>
      </w:pPr>
      <w:r>
        <w:rPr>
          <w:color w:val="000000"/>
          <w:sz w:val="24"/>
          <w:szCs w:val="24"/>
        </w:rPr>
        <w:t>1</w:t>
      </w:r>
      <w:r w:rsidR="009123BB" w:rsidRPr="00FF0FFF">
        <w:rPr>
          <w:color w:val="000000"/>
          <w:sz w:val="24"/>
          <w:szCs w:val="24"/>
          <w:highlight w:val="yellow"/>
        </w:rPr>
        <w:t>8</w:t>
      </w:r>
      <w:r>
        <w:rPr>
          <w:color w:val="000000"/>
          <w:sz w:val="24"/>
          <w:szCs w:val="24"/>
        </w:rPr>
        <w:t>.8.1. A multa moratória também poderá ser aplicada cumulativamente com as demais multas previstas.</w:t>
      </w:r>
    </w:p>
    <w:p w14:paraId="4FB10FBA" w14:textId="77777777" w:rsidR="002D7B44" w:rsidRPr="008D2F90" w:rsidRDefault="002D7B44" w:rsidP="008D2F90">
      <w:pPr>
        <w:spacing w:line="360" w:lineRule="auto"/>
        <w:ind w:left="567" w:hanging="567"/>
        <w:jc w:val="both"/>
        <w:rPr>
          <w:sz w:val="24"/>
          <w:szCs w:val="24"/>
        </w:rPr>
      </w:pPr>
    </w:p>
    <w:p w14:paraId="1160A6A6" w14:textId="004E7D93" w:rsidR="00224025" w:rsidRDefault="00224025" w:rsidP="00224025">
      <w:pPr>
        <w:spacing w:line="360" w:lineRule="auto"/>
        <w:jc w:val="both"/>
        <w:rPr>
          <w:sz w:val="24"/>
          <w:szCs w:val="24"/>
        </w:rPr>
      </w:pPr>
      <w:bookmarkStart w:id="5" w:name="_Hlk78351618"/>
      <w:r>
        <w:rPr>
          <w:color w:val="000000"/>
          <w:sz w:val="24"/>
          <w:szCs w:val="24"/>
        </w:rPr>
        <w:t>1</w:t>
      </w:r>
      <w:r w:rsidR="009123BB" w:rsidRPr="00FF0FFF">
        <w:rPr>
          <w:color w:val="000000"/>
          <w:sz w:val="24"/>
          <w:szCs w:val="24"/>
          <w:highlight w:val="yellow"/>
        </w:rPr>
        <w:t>8</w:t>
      </w:r>
      <w:r>
        <w:rPr>
          <w:color w:val="000000"/>
          <w:sz w:val="24"/>
          <w:szCs w:val="24"/>
        </w:rPr>
        <w:t>.9</w:t>
      </w:r>
      <w:r w:rsidRPr="00831073">
        <w:rPr>
          <w:color w:val="000000"/>
          <w:sz w:val="24"/>
          <w:szCs w:val="24"/>
        </w:rPr>
        <w:t xml:space="preserve">. </w:t>
      </w:r>
      <w:r w:rsidRPr="00831073">
        <w:rPr>
          <w:sz w:val="24"/>
          <w:szCs w:val="24"/>
        </w:rPr>
        <w:t xml:space="preserve">Se a multa aplicada e as indenizações cabíveis forem superiores ao valor de pagamento eventualmente devido pela administração ao </w:t>
      </w:r>
      <w:r>
        <w:rPr>
          <w:sz w:val="24"/>
          <w:szCs w:val="24"/>
        </w:rPr>
        <w:t>C</w:t>
      </w:r>
      <w:r w:rsidRPr="00831073">
        <w:rPr>
          <w:sz w:val="24"/>
          <w:szCs w:val="24"/>
        </w:rPr>
        <w:t>ontratado, além da perda desse valor, a diferença poderá ser paga diretamente à administração, descontada da garantia prestada ou cobrada judicialmente.</w:t>
      </w:r>
    </w:p>
    <w:p w14:paraId="43E5EDC5" w14:textId="77777777" w:rsidR="00224025" w:rsidRDefault="00224025" w:rsidP="00224025">
      <w:pPr>
        <w:spacing w:line="360" w:lineRule="auto"/>
        <w:jc w:val="both"/>
        <w:rPr>
          <w:sz w:val="24"/>
          <w:szCs w:val="24"/>
        </w:rPr>
      </w:pPr>
    </w:p>
    <w:p w14:paraId="66DF72A2" w14:textId="10658B05" w:rsidR="00224025" w:rsidRPr="00047365" w:rsidRDefault="00224025" w:rsidP="00224025">
      <w:pPr>
        <w:pStyle w:val="SemEspaamento"/>
        <w:spacing w:line="360" w:lineRule="auto"/>
        <w:ind w:left="567"/>
        <w:jc w:val="both"/>
        <w:rPr>
          <w:sz w:val="24"/>
          <w:szCs w:val="24"/>
        </w:rPr>
      </w:pPr>
      <w:r>
        <w:rPr>
          <w:sz w:val="24"/>
          <w:szCs w:val="24"/>
        </w:rPr>
        <w:t>1</w:t>
      </w:r>
      <w:r w:rsidR="009123BB" w:rsidRPr="00FF0FFF">
        <w:rPr>
          <w:sz w:val="24"/>
          <w:szCs w:val="24"/>
          <w:highlight w:val="yellow"/>
        </w:rPr>
        <w:t>8</w:t>
      </w:r>
      <w:r>
        <w:rPr>
          <w:sz w:val="24"/>
          <w:szCs w:val="24"/>
        </w:rPr>
        <w:t>.9</w:t>
      </w:r>
      <w:r w:rsidRPr="00047365">
        <w:rPr>
          <w:sz w:val="24"/>
          <w:szCs w:val="24"/>
        </w:rPr>
        <w:t>.1. A multa inadimplida poderá</w:t>
      </w:r>
      <w:r>
        <w:rPr>
          <w:sz w:val="24"/>
          <w:szCs w:val="24"/>
        </w:rPr>
        <w:t xml:space="preserve"> </w:t>
      </w:r>
      <w:r w:rsidRPr="00047365">
        <w:rPr>
          <w:sz w:val="24"/>
          <w:szCs w:val="24"/>
        </w:rPr>
        <w:t>ser descontada de pagamento eventualmente devido pel</w:t>
      </w:r>
      <w:r>
        <w:rPr>
          <w:sz w:val="24"/>
          <w:szCs w:val="24"/>
        </w:rPr>
        <w:t>o</w:t>
      </w:r>
      <w:r w:rsidRPr="00047365">
        <w:rPr>
          <w:sz w:val="24"/>
          <w:szCs w:val="24"/>
        </w:rPr>
        <w:t xml:space="preserve"> </w:t>
      </w:r>
      <w:r>
        <w:rPr>
          <w:sz w:val="24"/>
          <w:szCs w:val="24"/>
        </w:rPr>
        <w:t>C</w:t>
      </w:r>
      <w:r w:rsidRPr="00047365">
        <w:rPr>
          <w:sz w:val="24"/>
          <w:szCs w:val="24"/>
        </w:rPr>
        <w:t>ontratante decorrente de outros contratos firmados com a administração municipal.</w:t>
      </w:r>
    </w:p>
    <w:p w14:paraId="253DA96A" w14:textId="77777777" w:rsidR="00224025" w:rsidRPr="004F057C" w:rsidRDefault="00224025" w:rsidP="00224025">
      <w:pPr>
        <w:spacing w:line="360" w:lineRule="auto"/>
        <w:jc w:val="both"/>
        <w:rPr>
          <w:strike/>
          <w:color w:val="FF0000"/>
          <w:sz w:val="24"/>
          <w:szCs w:val="24"/>
        </w:rPr>
      </w:pPr>
    </w:p>
    <w:p w14:paraId="499904F3" w14:textId="7B62ED89" w:rsidR="00224025" w:rsidRPr="001A1084" w:rsidRDefault="00224025" w:rsidP="00224025">
      <w:pPr>
        <w:pStyle w:val="Nvel2-Red"/>
        <w:numPr>
          <w:ilvl w:val="0"/>
          <w:numId w:val="0"/>
        </w:numPr>
        <w:spacing w:before="0" w:after="0" w:line="360" w:lineRule="auto"/>
        <w:rPr>
          <w:rFonts w:ascii="Times New Roman" w:hAnsi="Times New Roman" w:cs="Times New Roman"/>
          <w:i w:val="0"/>
          <w:iCs w:val="0"/>
          <w:color w:val="auto"/>
          <w:sz w:val="24"/>
          <w:szCs w:val="24"/>
        </w:rPr>
      </w:pPr>
      <w:r w:rsidRPr="001A1084">
        <w:rPr>
          <w:rFonts w:ascii="Times New Roman" w:hAnsi="Times New Roman" w:cs="Times New Roman"/>
          <w:i w:val="0"/>
          <w:iCs w:val="0"/>
          <w:color w:val="auto"/>
          <w:sz w:val="24"/>
          <w:szCs w:val="24"/>
        </w:rPr>
        <w:t>1</w:t>
      </w:r>
      <w:r w:rsidR="009123BB" w:rsidRPr="00FF0FFF">
        <w:rPr>
          <w:rFonts w:ascii="Times New Roman" w:hAnsi="Times New Roman" w:cs="Times New Roman"/>
          <w:i w:val="0"/>
          <w:iCs w:val="0"/>
          <w:color w:val="auto"/>
          <w:sz w:val="24"/>
          <w:szCs w:val="24"/>
          <w:highlight w:val="yellow"/>
        </w:rPr>
        <w:t>8</w:t>
      </w:r>
      <w:r w:rsidRPr="001A1084">
        <w:rPr>
          <w:rFonts w:ascii="Times New Roman" w:hAnsi="Times New Roman" w:cs="Times New Roman"/>
          <w:i w:val="0"/>
          <w:iCs w:val="0"/>
          <w:color w:val="auto"/>
          <w:sz w:val="24"/>
          <w:szCs w:val="24"/>
        </w:rPr>
        <w:t xml:space="preserve">.10. A aplicação das sanções previstas </w:t>
      </w:r>
      <w:r w:rsidR="00AE7B97" w:rsidRPr="00980BD5">
        <w:rPr>
          <w:rFonts w:ascii="Times New Roman" w:hAnsi="Times New Roman" w:cs="Times New Roman"/>
          <w:i w:val="0"/>
          <w:iCs w:val="0"/>
          <w:color w:val="auto"/>
          <w:sz w:val="24"/>
          <w:szCs w:val="24"/>
        </w:rPr>
        <w:t>nesta ARP</w:t>
      </w:r>
      <w:r w:rsidR="00AE7B97">
        <w:rPr>
          <w:rFonts w:ascii="Times New Roman" w:hAnsi="Times New Roman" w:cs="Times New Roman"/>
          <w:i w:val="0"/>
          <w:iCs w:val="0"/>
          <w:color w:val="auto"/>
          <w:sz w:val="24"/>
          <w:szCs w:val="24"/>
        </w:rPr>
        <w:t xml:space="preserve"> </w:t>
      </w:r>
      <w:r w:rsidRPr="001A1084">
        <w:rPr>
          <w:rFonts w:ascii="Times New Roman" w:hAnsi="Times New Roman" w:cs="Times New Roman"/>
          <w:i w:val="0"/>
          <w:iCs w:val="0"/>
          <w:color w:val="auto"/>
          <w:sz w:val="24"/>
          <w:szCs w:val="24"/>
        </w:rPr>
        <w:t>não exclui, em hipótese alguma, a obrigação de reparação integral do dano causado ao Contratante.</w:t>
      </w:r>
    </w:p>
    <w:bookmarkEnd w:id="5"/>
    <w:p w14:paraId="17DD0B8C" w14:textId="77777777" w:rsidR="002C18DB" w:rsidRDefault="002C18DB" w:rsidP="008D2F90">
      <w:pPr>
        <w:pStyle w:val="Ttulo1"/>
        <w:tabs>
          <w:tab w:val="left" w:pos="0"/>
        </w:tabs>
        <w:spacing w:line="360" w:lineRule="auto"/>
        <w:jc w:val="both"/>
        <w:rPr>
          <w:rFonts w:ascii="Times New Roman" w:hAnsi="Times New Roman"/>
          <w:szCs w:val="24"/>
          <w:u w:val="none"/>
        </w:rPr>
      </w:pPr>
    </w:p>
    <w:p w14:paraId="7C7BB3FF" w14:textId="5CDEC94F" w:rsidR="002D7B44" w:rsidRPr="008D2F90" w:rsidRDefault="002D7B44" w:rsidP="008D2F90">
      <w:pPr>
        <w:pStyle w:val="Ttulo1"/>
        <w:tabs>
          <w:tab w:val="left" w:pos="0"/>
        </w:tabs>
        <w:spacing w:line="360" w:lineRule="auto"/>
        <w:jc w:val="both"/>
        <w:rPr>
          <w:rFonts w:ascii="Times New Roman" w:hAnsi="Times New Roman"/>
          <w:szCs w:val="24"/>
          <w:u w:val="none"/>
        </w:rPr>
      </w:pPr>
      <w:r w:rsidRPr="008D2F90">
        <w:rPr>
          <w:rFonts w:ascii="Times New Roman" w:hAnsi="Times New Roman"/>
          <w:szCs w:val="24"/>
          <w:u w:val="none"/>
        </w:rPr>
        <w:t xml:space="preserve">CLÁUSULA DÉCIMA </w:t>
      </w:r>
      <w:r w:rsidR="00BA5D1C" w:rsidRPr="00FF0FFF">
        <w:rPr>
          <w:rFonts w:ascii="Times New Roman" w:hAnsi="Times New Roman"/>
          <w:szCs w:val="24"/>
          <w:highlight w:val="yellow"/>
          <w:u w:val="none"/>
        </w:rPr>
        <w:t>NONA</w:t>
      </w:r>
      <w:r w:rsidRPr="008D2F90">
        <w:rPr>
          <w:rFonts w:ascii="Times New Roman" w:hAnsi="Times New Roman"/>
          <w:szCs w:val="24"/>
          <w:u w:val="none"/>
        </w:rPr>
        <w:t xml:space="preserve"> – DAS DISPOSIÇÕES FINAIS</w:t>
      </w:r>
    </w:p>
    <w:p w14:paraId="30B536DF" w14:textId="77777777" w:rsidR="002D7B44" w:rsidRPr="008D2F90" w:rsidRDefault="002D7B44" w:rsidP="008D2F90">
      <w:pPr>
        <w:spacing w:line="360" w:lineRule="auto"/>
        <w:rPr>
          <w:b/>
          <w:sz w:val="24"/>
          <w:szCs w:val="24"/>
        </w:rPr>
      </w:pPr>
    </w:p>
    <w:p w14:paraId="3306DEF5" w14:textId="7A5377C0" w:rsidR="002D7B44" w:rsidRPr="008D2F90" w:rsidRDefault="002D7B44" w:rsidP="008D2F90">
      <w:pPr>
        <w:spacing w:line="360" w:lineRule="auto"/>
        <w:jc w:val="both"/>
        <w:rPr>
          <w:sz w:val="24"/>
          <w:szCs w:val="24"/>
        </w:rPr>
      </w:pPr>
      <w:r w:rsidRPr="008D2F90">
        <w:rPr>
          <w:sz w:val="24"/>
          <w:szCs w:val="24"/>
        </w:rPr>
        <w:t>1</w:t>
      </w:r>
      <w:r w:rsidR="00BA5D1C" w:rsidRPr="00FF0FFF">
        <w:rPr>
          <w:sz w:val="24"/>
          <w:szCs w:val="24"/>
          <w:highlight w:val="yellow"/>
        </w:rPr>
        <w:t>9</w:t>
      </w:r>
      <w:r w:rsidRPr="008D2F90">
        <w:rPr>
          <w:sz w:val="24"/>
          <w:szCs w:val="24"/>
        </w:rPr>
        <w:t>.1. Aplicam-se ao</w:t>
      </w:r>
      <w:r w:rsidR="00C15413">
        <w:rPr>
          <w:sz w:val="24"/>
          <w:szCs w:val="24"/>
        </w:rPr>
        <w:t>(</w:t>
      </w:r>
      <w:r w:rsidRPr="008D2F90">
        <w:rPr>
          <w:sz w:val="24"/>
          <w:szCs w:val="24"/>
        </w:rPr>
        <w:t>s</w:t>
      </w:r>
      <w:r w:rsidR="00C15413">
        <w:rPr>
          <w:sz w:val="24"/>
          <w:szCs w:val="24"/>
        </w:rPr>
        <w:t xml:space="preserve">) </w:t>
      </w:r>
      <w:r w:rsidR="00C15413" w:rsidRPr="00C15413">
        <w:rPr>
          <w:sz w:val="24"/>
          <w:szCs w:val="24"/>
          <w:highlight w:val="yellow"/>
        </w:rPr>
        <w:t>bem(</w:t>
      </w:r>
      <w:proofErr w:type="spellStart"/>
      <w:r w:rsidR="00C15413" w:rsidRPr="00C15413">
        <w:rPr>
          <w:sz w:val="24"/>
          <w:szCs w:val="24"/>
          <w:highlight w:val="yellow"/>
        </w:rPr>
        <w:t>ns</w:t>
      </w:r>
      <w:proofErr w:type="spellEnd"/>
      <w:r w:rsidR="00C15413" w:rsidRPr="00C15413">
        <w:rPr>
          <w:sz w:val="24"/>
          <w:szCs w:val="24"/>
          <w:highlight w:val="yellow"/>
        </w:rPr>
        <w:t>)/</w:t>
      </w:r>
      <w:r w:rsidRPr="00C15413">
        <w:rPr>
          <w:sz w:val="24"/>
          <w:szCs w:val="24"/>
          <w:highlight w:val="yellow"/>
        </w:rPr>
        <w:t>produto</w:t>
      </w:r>
      <w:r w:rsidR="00C15413" w:rsidRPr="00C15413">
        <w:rPr>
          <w:sz w:val="24"/>
          <w:szCs w:val="24"/>
          <w:highlight w:val="yellow"/>
        </w:rPr>
        <w:t>(</w:t>
      </w:r>
      <w:r w:rsidRPr="00C15413">
        <w:rPr>
          <w:sz w:val="24"/>
          <w:szCs w:val="24"/>
          <w:highlight w:val="yellow"/>
        </w:rPr>
        <w:t>s</w:t>
      </w:r>
      <w:r w:rsidR="00C15413" w:rsidRPr="00C15413">
        <w:rPr>
          <w:sz w:val="24"/>
          <w:szCs w:val="24"/>
          <w:highlight w:val="yellow"/>
        </w:rPr>
        <w:t>)</w:t>
      </w:r>
      <w:r w:rsidRPr="008D2F90">
        <w:rPr>
          <w:sz w:val="24"/>
          <w:szCs w:val="24"/>
        </w:rPr>
        <w:t xml:space="preserve"> todas as normas e exigências do Código de Defesa do Consumidor.  </w:t>
      </w:r>
    </w:p>
    <w:p w14:paraId="29A41D98" w14:textId="77777777" w:rsidR="002D7B44" w:rsidRPr="008D2F90" w:rsidRDefault="002D7B44" w:rsidP="008D2F90">
      <w:pPr>
        <w:spacing w:line="360" w:lineRule="auto"/>
        <w:rPr>
          <w:b/>
          <w:sz w:val="24"/>
          <w:szCs w:val="24"/>
        </w:rPr>
      </w:pPr>
    </w:p>
    <w:p w14:paraId="181019BA" w14:textId="1CF18591" w:rsidR="002D7B44" w:rsidRPr="008D2F90" w:rsidRDefault="002D7B44" w:rsidP="008D2F90">
      <w:pPr>
        <w:spacing w:line="360" w:lineRule="auto"/>
        <w:jc w:val="both"/>
        <w:rPr>
          <w:sz w:val="24"/>
          <w:szCs w:val="24"/>
        </w:rPr>
      </w:pPr>
      <w:r w:rsidRPr="008D2F90">
        <w:rPr>
          <w:sz w:val="24"/>
          <w:szCs w:val="24"/>
        </w:rPr>
        <w:t>1</w:t>
      </w:r>
      <w:r w:rsidR="00BA5D1C" w:rsidRPr="00FF0FFF">
        <w:rPr>
          <w:sz w:val="24"/>
          <w:szCs w:val="24"/>
          <w:highlight w:val="yellow"/>
        </w:rPr>
        <w:t>9</w:t>
      </w:r>
      <w:r w:rsidRPr="008D2F90">
        <w:rPr>
          <w:sz w:val="24"/>
          <w:szCs w:val="24"/>
        </w:rPr>
        <w:t>.2. A tolerância do Município com qualquer atraso ou inadimplência por parte do Detentor não importará de forma alguma em alteração ou novação.</w:t>
      </w:r>
    </w:p>
    <w:p w14:paraId="3CB7AF51" w14:textId="77777777" w:rsidR="002D7B44" w:rsidRPr="008D2F90" w:rsidRDefault="002D7B44" w:rsidP="008D2F90">
      <w:pPr>
        <w:spacing w:line="360" w:lineRule="auto"/>
        <w:ind w:left="567" w:hanging="567"/>
        <w:jc w:val="both"/>
        <w:rPr>
          <w:sz w:val="24"/>
          <w:szCs w:val="24"/>
        </w:rPr>
      </w:pPr>
    </w:p>
    <w:p w14:paraId="6DCD797C" w14:textId="58F9F2F9" w:rsidR="002D7B44" w:rsidRPr="008D2F90" w:rsidRDefault="002D7B44" w:rsidP="008D2F90">
      <w:pPr>
        <w:spacing w:line="360" w:lineRule="auto"/>
        <w:jc w:val="both"/>
        <w:rPr>
          <w:sz w:val="24"/>
          <w:szCs w:val="24"/>
        </w:rPr>
      </w:pPr>
      <w:r w:rsidRPr="008D2F90">
        <w:rPr>
          <w:sz w:val="24"/>
          <w:szCs w:val="24"/>
        </w:rPr>
        <w:t>1</w:t>
      </w:r>
      <w:r w:rsidR="00BA5D1C" w:rsidRPr="00FF0FFF">
        <w:rPr>
          <w:sz w:val="24"/>
          <w:szCs w:val="24"/>
          <w:highlight w:val="yellow"/>
        </w:rPr>
        <w:t>9</w:t>
      </w:r>
      <w:r w:rsidRPr="008D2F90">
        <w:rPr>
          <w:sz w:val="24"/>
          <w:szCs w:val="24"/>
        </w:rPr>
        <w:t>.3. Para ciência dos interessados e efeitos legais, a publicação do extrato da presente ARP no DOM – Diário Oficial do Município - será providenciada e correrá por conta e ônus do Município.</w:t>
      </w:r>
    </w:p>
    <w:p w14:paraId="7EBA79B0" w14:textId="77777777" w:rsidR="002D7B44" w:rsidRPr="008D2F90" w:rsidRDefault="002D7B44" w:rsidP="008D2F90">
      <w:pPr>
        <w:spacing w:line="360" w:lineRule="auto"/>
        <w:ind w:left="567" w:hanging="567"/>
        <w:jc w:val="both"/>
        <w:rPr>
          <w:color w:val="000000"/>
          <w:sz w:val="24"/>
          <w:szCs w:val="24"/>
        </w:rPr>
      </w:pPr>
    </w:p>
    <w:p w14:paraId="52DB47A7" w14:textId="6361D7A8" w:rsidR="002D7B44" w:rsidRPr="00C15413" w:rsidRDefault="002D7B44" w:rsidP="008D2F90">
      <w:pPr>
        <w:spacing w:line="360" w:lineRule="auto"/>
        <w:jc w:val="both"/>
        <w:rPr>
          <w:color w:val="FF0000"/>
          <w:sz w:val="24"/>
          <w:szCs w:val="24"/>
          <w:highlight w:val="yellow"/>
        </w:rPr>
      </w:pPr>
      <w:r w:rsidRPr="00C15413">
        <w:rPr>
          <w:color w:val="FF0000"/>
          <w:sz w:val="24"/>
          <w:szCs w:val="24"/>
        </w:rPr>
        <w:t>1</w:t>
      </w:r>
      <w:r w:rsidR="00BA5D1C" w:rsidRPr="00FF0FFF">
        <w:rPr>
          <w:color w:val="FF0000"/>
          <w:sz w:val="24"/>
          <w:szCs w:val="24"/>
          <w:highlight w:val="yellow"/>
        </w:rPr>
        <w:t>9</w:t>
      </w:r>
      <w:r w:rsidRPr="00C15413">
        <w:rPr>
          <w:color w:val="FF0000"/>
          <w:sz w:val="24"/>
          <w:szCs w:val="24"/>
        </w:rPr>
        <w:t xml:space="preserve">.4. Após </w:t>
      </w:r>
      <w:proofErr w:type="gramStart"/>
      <w:r w:rsidRPr="00C15413">
        <w:rPr>
          <w:color w:val="FF0000"/>
          <w:sz w:val="24"/>
          <w:szCs w:val="24"/>
          <w:highlight w:val="yellow"/>
        </w:rPr>
        <w:t>.....</w:t>
      </w:r>
      <w:proofErr w:type="gramEnd"/>
      <w:r w:rsidRPr="00C15413">
        <w:rPr>
          <w:color w:val="FF0000"/>
          <w:sz w:val="24"/>
          <w:szCs w:val="24"/>
          <w:highlight w:val="yellow"/>
        </w:rPr>
        <w:t xml:space="preserve"> (.......)</w:t>
      </w:r>
      <w:r w:rsidRPr="00C15413">
        <w:rPr>
          <w:color w:val="FF0000"/>
          <w:sz w:val="24"/>
          <w:szCs w:val="24"/>
        </w:rPr>
        <w:t xml:space="preserve"> dias do encerramento da vigência desta Ata de Registro de Preços, as amostras poderão ser retiradas em até </w:t>
      </w:r>
      <w:r w:rsidRPr="00C15413">
        <w:rPr>
          <w:color w:val="FF0000"/>
          <w:sz w:val="24"/>
          <w:szCs w:val="24"/>
          <w:highlight w:val="yellow"/>
        </w:rPr>
        <w:t>....... (...)</w:t>
      </w:r>
      <w:r w:rsidRPr="00C15413">
        <w:rPr>
          <w:color w:val="FF0000"/>
          <w:sz w:val="24"/>
          <w:szCs w:val="24"/>
        </w:rPr>
        <w:t xml:space="preserve"> pelo Detentor no seguinte endereço: </w:t>
      </w:r>
      <w:r w:rsidRPr="00C15413">
        <w:rPr>
          <w:color w:val="FF0000"/>
          <w:sz w:val="24"/>
          <w:szCs w:val="24"/>
          <w:highlight w:val="yellow"/>
        </w:rPr>
        <w:t>........................</w:t>
      </w:r>
    </w:p>
    <w:p w14:paraId="4158AF1B" w14:textId="77777777" w:rsidR="002D7B44" w:rsidRPr="00C15413" w:rsidRDefault="002D7B44" w:rsidP="008D2F90">
      <w:pPr>
        <w:spacing w:line="360" w:lineRule="auto"/>
        <w:ind w:left="426" w:hanging="426"/>
        <w:jc w:val="both"/>
        <w:rPr>
          <w:color w:val="FF0000"/>
          <w:sz w:val="24"/>
          <w:szCs w:val="24"/>
        </w:rPr>
      </w:pPr>
    </w:p>
    <w:p w14:paraId="024265B2" w14:textId="49C575CE" w:rsidR="002D7B44" w:rsidRPr="00C15413" w:rsidRDefault="002D7B44" w:rsidP="008D2F90">
      <w:pPr>
        <w:spacing w:line="360" w:lineRule="auto"/>
        <w:ind w:left="426"/>
        <w:jc w:val="both"/>
        <w:rPr>
          <w:color w:val="FF0000"/>
          <w:sz w:val="24"/>
          <w:szCs w:val="24"/>
        </w:rPr>
      </w:pPr>
      <w:r w:rsidRPr="00C15413">
        <w:rPr>
          <w:color w:val="FF0000"/>
          <w:sz w:val="24"/>
          <w:szCs w:val="24"/>
        </w:rPr>
        <w:lastRenderedPageBreak/>
        <w:t>1</w:t>
      </w:r>
      <w:r w:rsidR="00BA5D1C" w:rsidRPr="00FF0FFF">
        <w:rPr>
          <w:color w:val="FF0000"/>
          <w:sz w:val="24"/>
          <w:szCs w:val="24"/>
          <w:highlight w:val="yellow"/>
        </w:rPr>
        <w:t>9</w:t>
      </w:r>
      <w:r w:rsidRPr="00C15413">
        <w:rPr>
          <w:color w:val="FF0000"/>
          <w:sz w:val="24"/>
          <w:szCs w:val="24"/>
        </w:rPr>
        <w:t>.4.1. A Administração poderá dar o destino que melhor lhe convier às amostras que não forem retiradas no prazo estabelecido no subitem anterior, sem direito a ressarcimento.</w:t>
      </w:r>
    </w:p>
    <w:p w14:paraId="48440AB2" w14:textId="77777777" w:rsidR="002D7B44" w:rsidRPr="008D2F90" w:rsidRDefault="002D7B44" w:rsidP="008D2F90">
      <w:pPr>
        <w:spacing w:line="360" w:lineRule="auto"/>
        <w:ind w:left="567" w:hanging="567"/>
        <w:jc w:val="both"/>
        <w:rPr>
          <w:color w:val="000000"/>
          <w:sz w:val="24"/>
          <w:szCs w:val="24"/>
        </w:rPr>
      </w:pPr>
    </w:p>
    <w:p w14:paraId="46221A8C" w14:textId="74698309" w:rsidR="002D7B44" w:rsidRPr="008D2F90" w:rsidRDefault="002D7B44" w:rsidP="00C15413">
      <w:pPr>
        <w:spacing w:line="360" w:lineRule="auto"/>
        <w:jc w:val="both"/>
        <w:rPr>
          <w:color w:val="FF0000"/>
          <w:sz w:val="24"/>
          <w:szCs w:val="24"/>
        </w:rPr>
      </w:pPr>
      <w:r w:rsidRPr="002B3A18">
        <w:rPr>
          <w:color w:val="000000"/>
          <w:sz w:val="24"/>
          <w:szCs w:val="24"/>
        </w:rPr>
        <w:t>1</w:t>
      </w:r>
      <w:r w:rsidR="00BA5D1C" w:rsidRPr="00FF0FFF">
        <w:rPr>
          <w:color w:val="000000"/>
          <w:sz w:val="24"/>
          <w:szCs w:val="24"/>
          <w:highlight w:val="yellow"/>
        </w:rPr>
        <w:t>9</w:t>
      </w:r>
      <w:r w:rsidRPr="00BA5D1C">
        <w:rPr>
          <w:color w:val="000000"/>
          <w:sz w:val="24"/>
          <w:szCs w:val="24"/>
        </w:rPr>
        <w:t>.5</w:t>
      </w:r>
      <w:r w:rsidRPr="002B3A18">
        <w:rPr>
          <w:color w:val="000000"/>
          <w:sz w:val="24"/>
          <w:szCs w:val="24"/>
        </w:rPr>
        <w:t xml:space="preserve">. </w:t>
      </w:r>
      <w:r w:rsidR="007B04B8" w:rsidRPr="002B3A18">
        <w:rPr>
          <w:sz w:val="24"/>
          <w:szCs w:val="24"/>
        </w:rPr>
        <w:t>Vinculam a esta ARP, independentemente de transcrição</w:t>
      </w:r>
      <w:r w:rsidRPr="002B3A18">
        <w:rPr>
          <w:color w:val="000000"/>
          <w:sz w:val="24"/>
          <w:szCs w:val="24"/>
        </w:rPr>
        <w:t xml:space="preserve">, o Edital e seus </w:t>
      </w:r>
      <w:r w:rsidRPr="002B3A18">
        <w:rPr>
          <w:sz w:val="24"/>
          <w:szCs w:val="24"/>
        </w:rPr>
        <w:t xml:space="preserve">Anexos, bem como a proposta do Detentor, e </w:t>
      </w:r>
      <w:r w:rsidRPr="002B3A18">
        <w:rPr>
          <w:color w:val="000000"/>
          <w:sz w:val="24"/>
          <w:szCs w:val="24"/>
        </w:rPr>
        <w:t xml:space="preserve">integram o presente instrumento os seguintes </w:t>
      </w:r>
      <w:r w:rsidR="007B04B8" w:rsidRPr="002B3A18">
        <w:rPr>
          <w:color w:val="000000"/>
          <w:sz w:val="24"/>
          <w:szCs w:val="24"/>
        </w:rPr>
        <w:t>A</w:t>
      </w:r>
      <w:r w:rsidRPr="002B3A18">
        <w:rPr>
          <w:color w:val="000000"/>
          <w:sz w:val="24"/>
          <w:szCs w:val="24"/>
        </w:rPr>
        <w:t>nexos:</w:t>
      </w:r>
      <w:r w:rsidRPr="008D2F90">
        <w:rPr>
          <w:color w:val="FF0000"/>
          <w:sz w:val="24"/>
          <w:szCs w:val="24"/>
        </w:rPr>
        <w:tab/>
      </w:r>
    </w:p>
    <w:tbl>
      <w:tblPr>
        <w:tblStyle w:val="Tabelacomgrade"/>
        <w:tblW w:w="9498" w:type="dxa"/>
        <w:tblInd w:w="-5" w:type="dxa"/>
        <w:tblLook w:val="04A0" w:firstRow="1" w:lastRow="0" w:firstColumn="1" w:lastColumn="0" w:noHBand="0" w:noVBand="1"/>
      </w:tblPr>
      <w:tblGrid>
        <w:gridCol w:w="9498"/>
      </w:tblGrid>
      <w:tr w:rsidR="002D7B44" w:rsidRPr="008D2F90" w14:paraId="0A24CB6A" w14:textId="77777777" w:rsidTr="00C15413">
        <w:tc>
          <w:tcPr>
            <w:tcW w:w="9498" w:type="dxa"/>
          </w:tcPr>
          <w:p w14:paraId="71BFF0CF" w14:textId="115154BB" w:rsidR="00FC71A7" w:rsidRPr="00FC71A7" w:rsidRDefault="002D7B44" w:rsidP="008D2F90">
            <w:pPr>
              <w:tabs>
                <w:tab w:val="left" w:pos="7950"/>
              </w:tabs>
              <w:spacing w:line="360" w:lineRule="auto"/>
              <w:jc w:val="both"/>
              <w:rPr>
                <w:sz w:val="24"/>
                <w:szCs w:val="24"/>
                <w:highlight w:val="green"/>
              </w:rPr>
            </w:pPr>
            <w:r w:rsidRPr="008D2F90">
              <w:rPr>
                <w:b/>
                <w:sz w:val="24"/>
                <w:szCs w:val="24"/>
                <w:highlight w:val="green"/>
              </w:rPr>
              <w:t>Nota Explicativa 1</w:t>
            </w:r>
            <w:r w:rsidR="00C15413">
              <w:rPr>
                <w:b/>
                <w:sz w:val="24"/>
                <w:szCs w:val="24"/>
                <w:highlight w:val="green"/>
              </w:rPr>
              <w:t xml:space="preserve"> - </w:t>
            </w:r>
            <w:r w:rsidR="00B020AF" w:rsidRPr="00FC71A7">
              <w:rPr>
                <w:sz w:val="24"/>
                <w:szCs w:val="24"/>
                <w:highlight w:val="green"/>
              </w:rPr>
              <w:t xml:space="preserve">Caso o Órgão opte por não manter o Termo de Referência anexo à ARP, poderá excluir a alínea “a” abaixo, não se esquecendo de verificar e adequar as citações referentes aos números dos Anexos, bem como colacionar as informações do TR para esta ARP.  </w:t>
            </w:r>
          </w:p>
          <w:p w14:paraId="1DBA2B88" w14:textId="6835C47D" w:rsidR="002D7B44" w:rsidRPr="008D2F90" w:rsidRDefault="002D7B44" w:rsidP="008D2F90">
            <w:pPr>
              <w:tabs>
                <w:tab w:val="left" w:pos="7950"/>
              </w:tabs>
              <w:spacing w:line="360" w:lineRule="auto"/>
              <w:jc w:val="both"/>
              <w:rPr>
                <w:b/>
                <w:color w:val="FF0000"/>
                <w:sz w:val="24"/>
                <w:szCs w:val="24"/>
              </w:rPr>
            </w:pPr>
            <w:r w:rsidRPr="008D2F90">
              <w:rPr>
                <w:b/>
                <w:sz w:val="24"/>
                <w:szCs w:val="24"/>
                <w:highlight w:val="green"/>
              </w:rPr>
              <w:t>Nota Explicativa 2</w:t>
            </w:r>
            <w:r w:rsidR="00C15413">
              <w:rPr>
                <w:b/>
                <w:sz w:val="24"/>
                <w:szCs w:val="24"/>
                <w:highlight w:val="green"/>
              </w:rPr>
              <w:t xml:space="preserve"> - </w:t>
            </w:r>
            <w:r w:rsidRPr="008D2F90">
              <w:rPr>
                <w:sz w:val="24"/>
                <w:szCs w:val="24"/>
                <w:highlight w:val="green"/>
              </w:rPr>
              <w:t>É obrigatório que o Termo de Referência conste do processo de contratação do Órgão Participante.</w:t>
            </w:r>
            <w:r w:rsidRPr="008D2F90">
              <w:rPr>
                <w:b/>
                <w:sz w:val="24"/>
                <w:szCs w:val="24"/>
              </w:rPr>
              <w:t xml:space="preserve"> </w:t>
            </w:r>
          </w:p>
        </w:tc>
      </w:tr>
    </w:tbl>
    <w:p w14:paraId="409C4E2A" w14:textId="77777777" w:rsidR="002D7B44" w:rsidRPr="008D2F90" w:rsidRDefault="002D7B44" w:rsidP="008D2F90">
      <w:pPr>
        <w:tabs>
          <w:tab w:val="left" w:pos="7950"/>
        </w:tabs>
        <w:spacing w:line="360" w:lineRule="auto"/>
        <w:ind w:left="567" w:hanging="567"/>
        <w:jc w:val="both"/>
        <w:rPr>
          <w:color w:val="000000"/>
          <w:sz w:val="24"/>
          <w:szCs w:val="24"/>
        </w:rPr>
      </w:pPr>
      <w:r w:rsidRPr="008D2F90">
        <w:rPr>
          <w:color w:val="000000"/>
          <w:sz w:val="24"/>
          <w:szCs w:val="24"/>
        </w:rPr>
        <w:tab/>
      </w:r>
    </w:p>
    <w:p w14:paraId="476F84FD" w14:textId="77777777" w:rsidR="002D7B44" w:rsidRPr="008D2F90" w:rsidRDefault="002D7B44" w:rsidP="008D2F90">
      <w:pPr>
        <w:numPr>
          <w:ilvl w:val="0"/>
          <w:numId w:val="42"/>
        </w:numPr>
        <w:suppressAutoHyphens w:val="0"/>
        <w:spacing w:line="360" w:lineRule="auto"/>
        <w:jc w:val="both"/>
        <w:rPr>
          <w:b/>
          <w:color w:val="FF0000"/>
          <w:sz w:val="24"/>
          <w:szCs w:val="24"/>
        </w:rPr>
      </w:pPr>
      <w:r w:rsidRPr="008D2F90">
        <w:rPr>
          <w:b/>
          <w:color w:val="FF0000"/>
          <w:sz w:val="24"/>
          <w:szCs w:val="24"/>
        </w:rPr>
        <w:t>ANEXO I</w:t>
      </w:r>
      <w:r w:rsidRPr="008D2F90">
        <w:rPr>
          <w:color w:val="FF0000"/>
          <w:sz w:val="24"/>
          <w:szCs w:val="24"/>
        </w:rPr>
        <w:t xml:space="preserve"> – Termo de Referência</w:t>
      </w:r>
    </w:p>
    <w:p w14:paraId="6B334211" w14:textId="5CDC0BB5" w:rsidR="002D7B44" w:rsidRPr="00C15413" w:rsidRDefault="002D7B44" w:rsidP="008D2F90">
      <w:pPr>
        <w:numPr>
          <w:ilvl w:val="0"/>
          <w:numId w:val="42"/>
        </w:numPr>
        <w:suppressAutoHyphens w:val="0"/>
        <w:spacing w:line="360" w:lineRule="auto"/>
        <w:jc w:val="both"/>
        <w:rPr>
          <w:color w:val="FF0000"/>
          <w:sz w:val="24"/>
          <w:szCs w:val="24"/>
        </w:rPr>
      </w:pPr>
      <w:r w:rsidRPr="00C15413">
        <w:rPr>
          <w:b/>
          <w:color w:val="FF0000"/>
          <w:sz w:val="24"/>
          <w:szCs w:val="24"/>
        </w:rPr>
        <w:t xml:space="preserve">ANEXO </w:t>
      </w:r>
      <w:r w:rsidRPr="00C15413">
        <w:rPr>
          <w:b/>
          <w:color w:val="FF0000"/>
          <w:sz w:val="24"/>
          <w:szCs w:val="24"/>
          <w:highlight w:val="yellow"/>
        </w:rPr>
        <w:t>II</w:t>
      </w:r>
      <w:r w:rsidRPr="00C15413">
        <w:rPr>
          <w:b/>
          <w:color w:val="FF0000"/>
          <w:sz w:val="24"/>
          <w:szCs w:val="24"/>
        </w:rPr>
        <w:t xml:space="preserve"> -</w:t>
      </w:r>
      <w:r w:rsidRPr="00C15413">
        <w:rPr>
          <w:color w:val="FF0000"/>
          <w:sz w:val="24"/>
          <w:szCs w:val="24"/>
        </w:rPr>
        <w:t xml:space="preserve"> Informações sobre os </w:t>
      </w:r>
      <w:r w:rsidR="00B60FE8">
        <w:rPr>
          <w:color w:val="FF0000"/>
          <w:sz w:val="24"/>
          <w:szCs w:val="24"/>
        </w:rPr>
        <w:t>bem(</w:t>
      </w:r>
      <w:proofErr w:type="spellStart"/>
      <w:r w:rsidR="00B60FE8">
        <w:rPr>
          <w:color w:val="FF0000"/>
          <w:sz w:val="24"/>
          <w:szCs w:val="24"/>
        </w:rPr>
        <w:t>ns</w:t>
      </w:r>
      <w:proofErr w:type="spellEnd"/>
      <w:r w:rsidR="00B60FE8">
        <w:rPr>
          <w:color w:val="FF0000"/>
          <w:sz w:val="24"/>
          <w:szCs w:val="24"/>
        </w:rPr>
        <w:t>)/</w:t>
      </w:r>
      <w:r w:rsidRPr="00C15413">
        <w:rPr>
          <w:color w:val="FF0000"/>
          <w:sz w:val="24"/>
          <w:szCs w:val="24"/>
        </w:rPr>
        <w:t>produto</w:t>
      </w:r>
      <w:r w:rsidR="00B60FE8">
        <w:rPr>
          <w:color w:val="FF0000"/>
          <w:sz w:val="24"/>
          <w:szCs w:val="24"/>
        </w:rPr>
        <w:t>(</w:t>
      </w:r>
      <w:r w:rsidRPr="00C15413">
        <w:rPr>
          <w:color w:val="FF0000"/>
          <w:sz w:val="24"/>
          <w:szCs w:val="24"/>
        </w:rPr>
        <w:t>s</w:t>
      </w:r>
      <w:r w:rsidR="00B60FE8">
        <w:rPr>
          <w:color w:val="FF0000"/>
          <w:sz w:val="24"/>
          <w:szCs w:val="24"/>
        </w:rPr>
        <w:t>)</w:t>
      </w:r>
      <w:r w:rsidRPr="00C15413">
        <w:rPr>
          <w:color w:val="FF0000"/>
          <w:sz w:val="24"/>
          <w:szCs w:val="24"/>
        </w:rPr>
        <w:t xml:space="preserve"> registrados;</w:t>
      </w:r>
    </w:p>
    <w:p w14:paraId="106A723A" w14:textId="5E9B60A7" w:rsidR="002D7B44" w:rsidRPr="009F4812" w:rsidRDefault="002D7B44" w:rsidP="008D2F90">
      <w:pPr>
        <w:numPr>
          <w:ilvl w:val="0"/>
          <w:numId w:val="42"/>
        </w:numPr>
        <w:suppressAutoHyphens w:val="0"/>
        <w:spacing w:line="360" w:lineRule="auto"/>
        <w:jc w:val="both"/>
        <w:rPr>
          <w:color w:val="FF0000"/>
          <w:sz w:val="24"/>
          <w:szCs w:val="24"/>
        </w:rPr>
      </w:pPr>
      <w:r w:rsidRPr="009F4812">
        <w:rPr>
          <w:b/>
          <w:color w:val="FF0000"/>
          <w:sz w:val="24"/>
          <w:szCs w:val="24"/>
        </w:rPr>
        <w:t xml:space="preserve">ANEXO </w:t>
      </w:r>
      <w:r w:rsidR="00281286" w:rsidRPr="009F4812">
        <w:rPr>
          <w:b/>
          <w:color w:val="FF0000"/>
          <w:sz w:val="24"/>
          <w:szCs w:val="24"/>
        </w:rPr>
        <w:t>III</w:t>
      </w:r>
      <w:r w:rsidRPr="009F4812">
        <w:rPr>
          <w:b/>
          <w:color w:val="FF0000"/>
          <w:sz w:val="24"/>
          <w:szCs w:val="24"/>
        </w:rPr>
        <w:t xml:space="preserve"> -</w:t>
      </w:r>
      <w:r w:rsidRPr="009F4812">
        <w:rPr>
          <w:color w:val="FF0000"/>
          <w:sz w:val="24"/>
          <w:szCs w:val="24"/>
        </w:rPr>
        <w:t xml:space="preserve"> Cadastro de Reserva;</w:t>
      </w:r>
    </w:p>
    <w:p w14:paraId="2A28983E" w14:textId="373EC4A3" w:rsidR="002D7B44" w:rsidRPr="009F4812" w:rsidRDefault="002D7B44" w:rsidP="008D2F90">
      <w:pPr>
        <w:numPr>
          <w:ilvl w:val="0"/>
          <w:numId w:val="42"/>
        </w:numPr>
        <w:suppressAutoHyphens w:val="0"/>
        <w:spacing w:line="360" w:lineRule="auto"/>
        <w:jc w:val="both"/>
        <w:rPr>
          <w:color w:val="FF0000"/>
          <w:sz w:val="24"/>
          <w:szCs w:val="24"/>
        </w:rPr>
      </w:pPr>
      <w:r w:rsidRPr="009F4812">
        <w:rPr>
          <w:b/>
          <w:color w:val="FF0000"/>
          <w:sz w:val="24"/>
          <w:szCs w:val="24"/>
        </w:rPr>
        <w:t xml:space="preserve">ANEXO </w:t>
      </w:r>
      <w:r w:rsidR="00281286" w:rsidRPr="009F4812">
        <w:rPr>
          <w:b/>
          <w:color w:val="FF0000"/>
          <w:sz w:val="24"/>
          <w:szCs w:val="24"/>
        </w:rPr>
        <w:t>I</w:t>
      </w:r>
      <w:r w:rsidRPr="009F4812">
        <w:rPr>
          <w:b/>
          <w:color w:val="FF0000"/>
          <w:sz w:val="24"/>
          <w:szCs w:val="24"/>
        </w:rPr>
        <w:t xml:space="preserve">V </w:t>
      </w:r>
      <w:r w:rsidRPr="009F4812">
        <w:rPr>
          <w:color w:val="FF0000"/>
          <w:sz w:val="24"/>
          <w:szCs w:val="24"/>
        </w:rPr>
        <w:t>– Minuta de Contrato</w:t>
      </w:r>
      <w:r w:rsidR="00983744" w:rsidRPr="009F4812">
        <w:rPr>
          <w:color w:val="FF0000"/>
          <w:sz w:val="24"/>
          <w:szCs w:val="24"/>
        </w:rPr>
        <w:t>;</w:t>
      </w:r>
    </w:p>
    <w:p w14:paraId="633AFCAB" w14:textId="7FDEF0CD" w:rsidR="00983744" w:rsidRPr="009F4812" w:rsidRDefault="00983744" w:rsidP="008D2F90">
      <w:pPr>
        <w:numPr>
          <w:ilvl w:val="0"/>
          <w:numId w:val="42"/>
        </w:numPr>
        <w:suppressAutoHyphens w:val="0"/>
        <w:spacing w:line="360" w:lineRule="auto"/>
        <w:jc w:val="both"/>
        <w:rPr>
          <w:color w:val="FF0000"/>
          <w:sz w:val="24"/>
          <w:szCs w:val="24"/>
        </w:rPr>
      </w:pPr>
      <w:r w:rsidRPr="009F4812">
        <w:rPr>
          <w:b/>
          <w:color w:val="FF0000"/>
          <w:sz w:val="24"/>
          <w:szCs w:val="24"/>
        </w:rPr>
        <w:t xml:space="preserve">ANEXO V </w:t>
      </w:r>
      <w:r w:rsidRPr="009F4812">
        <w:rPr>
          <w:color w:val="FF0000"/>
          <w:sz w:val="24"/>
          <w:szCs w:val="24"/>
        </w:rPr>
        <w:t>- ....</w:t>
      </w:r>
    </w:p>
    <w:p w14:paraId="7265570A" w14:textId="77777777" w:rsidR="002D7B44" w:rsidRPr="008D2F90" w:rsidRDefault="002D7B44" w:rsidP="008D2F90">
      <w:pPr>
        <w:tabs>
          <w:tab w:val="left" w:pos="7950"/>
        </w:tabs>
        <w:spacing w:line="360" w:lineRule="auto"/>
        <w:jc w:val="both"/>
        <w:rPr>
          <w:color w:val="000000"/>
          <w:sz w:val="24"/>
          <w:szCs w:val="24"/>
        </w:rPr>
      </w:pPr>
    </w:p>
    <w:p w14:paraId="21765CBC" w14:textId="1661078D" w:rsidR="002D7B44" w:rsidRPr="008D2F90" w:rsidRDefault="002D7B44" w:rsidP="006557F0">
      <w:pPr>
        <w:spacing w:line="360" w:lineRule="auto"/>
        <w:jc w:val="both"/>
        <w:rPr>
          <w:sz w:val="24"/>
          <w:szCs w:val="24"/>
        </w:rPr>
      </w:pPr>
      <w:r w:rsidRPr="008D2F90">
        <w:rPr>
          <w:sz w:val="24"/>
          <w:szCs w:val="24"/>
        </w:rPr>
        <w:t>1</w:t>
      </w:r>
      <w:r w:rsidR="00FF0FFF">
        <w:rPr>
          <w:sz w:val="24"/>
          <w:szCs w:val="24"/>
          <w:highlight w:val="yellow"/>
        </w:rPr>
        <w:t>9.</w:t>
      </w:r>
      <w:r w:rsidRPr="00BA5D1C">
        <w:rPr>
          <w:sz w:val="24"/>
          <w:szCs w:val="24"/>
        </w:rPr>
        <w:t>6.</w:t>
      </w:r>
      <w:r w:rsidRPr="008D2F90">
        <w:rPr>
          <w:sz w:val="24"/>
          <w:szCs w:val="24"/>
        </w:rPr>
        <w:t xml:space="preserve"> </w:t>
      </w:r>
      <w:r w:rsidR="002B0ED1" w:rsidRPr="002B3A18">
        <w:rPr>
          <w:color w:val="000000"/>
          <w:sz w:val="24"/>
          <w:szCs w:val="24"/>
        </w:rPr>
        <w:t>O foro designado para julgamento de quaisquer questões judiciais resultantes deste Edital será o da Comarca de Belo Horizonte.</w:t>
      </w:r>
    </w:p>
    <w:p w14:paraId="54D052E4" w14:textId="77777777" w:rsidR="002D7B44" w:rsidRPr="008D2F90" w:rsidRDefault="002D7B44" w:rsidP="008D2F90">
      <w:pPr>
        <w:spacing w:line="360" w:lineRule="auto"/>
        <w:ind w:left="567" w:hanging="567"/>
        <w:jc w:val="both"/>
        <w:rPr>
          <w:sz w:val="24"/>
          <w:szCs w:val="24"/>
        </w:rPr>
      </w:pPr>
    </w:p>
    <w:p w14:paraId="5708D051" w14:textId="77777777" w:rsidR="002D7B44" w:rsidRPr="008D2F90" w:rsidRDefault="002D7B44" w:rsidP="008D2F90">
      <w:pPr>
        <w:spacing w:line="360" w:lineRule="auto"/>
        <w:jc w:val="both"/>
        <w:rPr>
          <w:sz w:val="24"/>
          <w:szCs w:val="24"/>
        </w:rPr>
      </w:pPr>
      <w:r w:rsidRPr="008D2F90">
        <w:rPr>
          <w:sz w:val="24"/>
          <w:szCs w:val="24"/>
        </w:rPr>
        <w:t xml:space="preserve">Belo Horizonte, _____ de ________________ </w:t>
      </w:r>
      <w:proofErr w:type="spellStart"/>
      <w:r w:rsidRPr="008D2F90">
        <w:rPr>
          <w:sz w:val="24"/>
          <w:szCs w:val="24"/>
        </w:rPr>
        <w:t>de</w:t>
      </w:r>
      <w:proofErr w:type="spellEnd"/>
      <w:r w:rsidRPr="008D2F90">
        <w:rPr>
          <w:sz w:val="24"/>
          <w:szCs w:val="24"/>
        </w:rPr>
        <w:t xml:space="preserve"> </w:t>
      </w:r>
      <w:proofErr w:type="gramStart"/>
      <w:r w:rsidRPr="008D2F90">
        <w:rPr>
          <w:sz w:val="24"/>
          <w:szCs w:val="24"/>
        </w:rPr>
        <w:t>.....</w:t>
      </w:r>
      <w:proofErr w:type="gramEnd"/>
    </w:p>
    <w:p w14:paraId="0E4EC167" w14:textId="77777777" w:rsidR="002D7B44" w:rsidRPr="008D2F90" w:rsidRDefault="002D7B44" w:rsidP="008D2F90">
      <w:pPr>
        <w:spacing w:line="360" w:lineRule="auto"/>
        <w:ind w:left="-142"/>
        <w:jc w:val="center"/>
        <w:rPr>
          <w:sz w:val="24"/>
          <w:szCs w:val="24"/>
        </w:rPr>
      </w:pPr>
    </w:p>
    <w:p w14:paraId="7E5E576B" w14:textId="77777777" w:rsidR="002D7B44" w:rsidRPr="008D2F90" w:rsidRDefault="002D7B44" w:rsidP="008D2F90">
      <w:pPr>
        <w:spacing w:line="360" w:lineRule="auto"/>
        <w:ind w:left="-142"/>
        <w:jc w:val="center"/>
        <w:rPr>
          <w:sz w:val="24"/>
          <w:szCs w:val="24"/>
        </w:rPr>
      </w:pPr>
    </w:p>
    <w:p w14:paraId="044C9D42" w14:textId="77777777" w:rsidR="002D7B44" w:rsidRPr="008D2F90" w:rsidRDefault="002D7B44" w:rsidP="008D2F90">
      <w:pPr>
        <w:pStyle w:val="Ttulo4"/>
        <w:spacing w:line="360" w:lineRule="auto"/>
        <w:rPr>
          <w:szCs w:val="24"/>
        </w:rPr>
      </w:pPr>
      <w:r w:rsidRPr="008D2F90">
        <w:rPr>
          <w:szCs w:val="24"/>
        </w:rPr>
        <w:t>.............................................................</w:t>
      </w:r>
    </w:p>
    <w:p w14:paraId="0A39AA59" w14:textId="77777777" w:rsidR="002D7B44" w:rsidRPr="008D2F90" w:rsidRDefault="002D7B44" w:rsidP="008D2F90">
      <w:pPr>
        <w:pStyle w:val="Ttulo4"/>
        <w:spacing w:line="360" w:lineRule="auto"/>
        <w:rPr>
          <w:szCs w:val="24"/>
        </w:rPr>
      </w:pPr>
      <w:r w:rsidRPr="008D2F90">
        <w:rPr>
          <w:szCs w:val="24"/>
        </w:rPr>
        <w:t>Secretário Municipal de .............................</w:t>
      </w:r>
    </w:p>
    <w:p w14:paraId="6148C2BD" w14:textId="77777777" w:rsidR="002D7B44" w:rsidRPr="008D2F90" w:rsidRDefault="002D7B44" w:rsidP="008D2F90">
      <w:pPr>
        <w:pStyle w:val="Ttulo4"/>
        <w:spacing w:line="360" w:lineRule="auto"/>
        <w:rPr>
          <w:szCs w:val="24"/>
        </w:rPr>
      </w:pPr>
    </w:p>
    <w:p w14:paraId="3F63C585" w14:textId="77777777" w:rsidR="002D7B44" w:rsidRPr="008D2F90" w:rsidRDefault="002D7B44" w:rsidP="008D2F90">
      <w:pPr>
        <w:spacing w:line="360" w:lineRule="auto"/>
        <w:ind w:left="-142"/>
        <w:jc w:val="center"/>
        <w:rPr>
          <w:sz w:val="24"/>
          <w:szCs w:val="24"/>
        </w:rPr>
      </w:pPr>
    </w:p>
    <w:p w14:paraId="719D58A1" w14:textId="77777777" w:rsidR="002D7B44" w:rsidRPr="008D2F90" w:rsidRDefault="002D7B44" w:rsidP="008D2F90">
      <w:pPr>
        <w:spacing w:line="360" w:lineRule="auto"/>
        <w:ind w:left="-142"/>
        <w:jc w:val="center"/>
        <w:rPr>
          <w:sz w:val="24"/>
          <w:szCs w:val="24"/>
        </w:rPr>
      </w:pPr>
      <w:r w:rsidRPr="008D2F90">
        <w:rPr>
          <w:sz w:val="24"/>
          <w:szCs w:val="24"/>
        </w:rPr>
        <w:t>.....................................................................</w:t>
      </w:r>
    </w:p>
    <w:p w14:paraId="288C2721" w14:textId="7445C636" w:rsidR="009E0132" w:rsidRDefault="00B60FE8" w:rsidP="009E0132">
      <w:pPr>
        <w:spacing w:line="360" w:lineRule="auto"/>
        <w:ind w:left="-142"/>
        <w:jc w:val="center"/>
        <w:rPr>
          <w:sz w:val="24"/>
          <w:szCs w:val="24"/>
        </w:rPr>
      </w:pPr>
      <w:r>
        <w:rPr>
          <w:sz w:val="24"/>
          <w:szCs w:val="24"/>
        </w:rPr>
        <w:t>Detentor</w:t>
      </w:r>
      <w:r w:rsidR="002D7B44" w:rsidRPr="008D2F90">
        <w:rPr>
          <w:color w:val="C0504D"/>
          <w:sz w:val="24"/>
          <w:szCs w:val="24"/>
        </w:rPr>
        <w:t xml:space="preserve"> </w:t>
      </w:r>
      <w:r w:rsidR="002D7B44" w:rsidRPr="008D2F90">
        <w:rPr>
          <w:sz w:val="24"/>
          <w:szCs w:val="24"/>
        </w:rPr>
        <w:t>da Ata de Registro de Preços</w:t>
      </w:r>
    </w:p>
    <w:p w14:paraId="33D20452" w14:textId="1AFC9DA0" w:rsidR="009E0132" w:rsidRDefault="009E0132" w:rsidP="009E0132">
      <w:pPr>
        <w:spacing w:line="360" w:lineRule="auto"/>
        <w:ind w:left="-142"/>
        <w:jc w:val="center"/>
        <w:rPr>
          <w:sz w:val="24"/>
          <w:szCs w:val="24"/>
        </w:rPr>
      </w:pPr>
    </w:p>
    <w:p w14:paraId="23C5F123" w14:textId="77777777" w:rsidR="009E0132" w:rsidRDefault="009E0132" w:rsidP="009E0132">
      <w:pPr>
        <w:spacing w:line="360" w:lineRule="auto"/>
        <w:ind w:left="-142"/>
        <w:jc w:val="center"/>
        <w:rPr>
          <w:sz w:val="24"/>
          <w:szCs w:val="24"/>
        </w:rPr>
      </w:pPr>
    </w:p>
    <w:tbl>
      <w:tblPr>
        <w:tblStyle w:val="Tabelacomgrade"/>
        <w:tblW w:w="0" w:type="auto"/>
        <w:tblLook w:val="04A0" w:firstRow="1" w:lastRow="0" w:firstColumn="1" w:lastColumn="0" w:noHBand="0" w:noVBand="1"/>
      </w:tblPr>
      <w:tblGrid>
        <w:gridCol w:w="9485"/>
      </w:tblGrid>
      <w:tr w:rsidR="009E0132" w14:paraId="22C26DA3" w14:textId="77777777" w:rsidTr="00A06409">
        <w:tc>
          <w:tcPr>
            <w:tcW w:w="9485" w:type="dxa"/>
          </w:tcPr>
          <w:p w14:paraId="7BC07E83" w14:textId="58A86D2E" w:rsidR="009E0132" w:rsidRDefault="009E0132" w:rsidP="00A06409">
            <w:pPr>
              <w:spacing w:line="360" w:lineRule="auto"/>
              <w:rPr>
                <w:iCs/>
                <w:sz w:val="24"/>
                <w:szCs w:val="24"/>
              </w:rPr>
            </w:pPr>
            <w:r>
              <w:rPr>
                <w:sz w:val="24"/>
                <w:szCs w:val="24"/>
              </w:rPr>
              <w:br w:type="page"/>
            </w:r>
            <w:r w:rsidRPr="00DF0764">
              <w:rPr>
                <w:b/>
                <w:iCs/>
                <w:sz w:val="24"/>
                <w:szCs w:val="24"/>
                <w:highlight w:val="green"/>
              </w:rPr>
              <w:t>Nota Explicativa</w:t>
            </w:r>
            <w:r w:rsidRPr="00DF0764">
              <w:rPr>
                <w:iCs/>
                <w:sz w:val="24"/>
                <w:szCs w:val="24"/>
                <w:highlight w:val="green"/>
              </w:rPr>
              <w:t xml:space="preserve"> – Quando a licitação não for ser realizada pelo Órgão Demandante, este documento deverá </w:t>
            </w:r>
            <w:r w:rsidR="00DF0764">
              <w:rPr>
                <w:iCs/>
                <w:sz w:val="24"/>
                <w:szCs w:val="24"/>
                <w:highlight w:val="green"/>
              </w:rPr>
              <w:t xml:space="preserve">ser enviado com a devida aprovação </w:t>
            </w:r>
            <w:r w:rsidRPr="00DF0764">
              <w:rPr>
                <w:iCs/>
                <w:sz w:val="24"/>
                <w:szCs w:val="24"/>
                <w:highlight w:val="green"/>
              </w:rPr>
              <w:t>do Ordenador de Despesa.</w:t>
            </w:r>
            <w:r>
              <w:rPr>
                <w:iCs/>
                <w:sz w:val="24"/>
                <w:szCs w:val="24"/>
              </w:rPr>
              <w:t xml:space="preserve"> </w:t>
            </w:r>
          </w:p>
        </w:tc>
      </w:tr>
    </w:tbl>
    <w:p w14:paraId="17F4DE69" w14:textId="77777777" w:rsidR="009E0132" w:rsidRDefault="009E0132" w:rsidP="009E0132">
      <w:pPr>
        <w:spacing w:line="360" w:lineRule="auto"/>
        <w:rPr>
          <w:iCs/>
          <w:sz w:val="24"/>
          <w:szCs w:val="24"/>
        </w:rPr>
      </w:pPr>
    </w:p>
    <w:p w14:paraId="23D80EE1" w14:textId="77777777" w:rsidR="009E0132" w:rsidRDefault="009E0132">
      <w:pPr>
        <w:suppressAutoHyphens w:val="0"/>
        <w:rPr>
          <w:sz w:val="24"/>
          <w:szCs w:val="24"/>
        </w:rPr>
      </w:pPr>
    </w:p>
    <w:p w14:paraId="40CBE7D5" w14:textId="77777777" w:rsidR="002D7B44" w:rsidRPr="008D2F90" w:rsidRDefault="002D7B44" w:rsidP="008D2F90">
      <w:pPr>
        <w:spacing w:line="360" w:lineRule="auto"/>
        <w:rPr>
          <w:sz w:val="24"/>
          <w:szCs w:val="24"/>
        </w:rPr>
      </w:pPr>
    </w:p>
    <w:p w14:paraId="6989B6CF" w14:textId="77777777" w:rsidR="002D7B44" w:rsidRPr="008D2F90" w:rsidRDefault="002D7B44" w:rsidP="008D2F90">
      <w:pPr>
        <w:spacing w:line="360" w:lineRule="auto"/>
        <w:ind w:left="567" w:hanging="284"/>
        <w:jc w:val="center"/>
        <w:rPr>
          <w:color w:val="FF0000"/>
          <w:sz w:val="24"/>
          <w:szCs w:val="24"/>
        </w:rPr>
      </w:pPr>
      <w:r w:rsidRPr="008D2F90">
        <w:rPr>
          <w:b/>
          <w:smallCaps/>
          <w:color w:val="FF0000"/>
          <w:sz w:val="24"/>
          <w:szCs w:val="24"/>
          <w:u w:val="single"/>
        </w:rPr>
        <w:t>ANEXO I – TERMO DE REFERÊNCIA</w:t>
      </w:r>
    </w:p>
    <w:p w14:paraId="63371AA2" w14:textId="68B55383" w:rsidR="002D7B44" w:rsidRPr="00346450" w:rsidRDefault="00346450" w:rsidP="00346450">
      <w:pPr>
        <w:spacing w:line="360" w:lineRule="auto"/>
        <w:jc w:val="center"/>
        <w:rPr>
          <w:b/>
          <w:sz w:val="24"/>
          <w:szCs w:val="24"/>
        </w:rPr>
      </w:pPr>
      <w:r w:rsidRPr="009E6000">
        <w:rPr>
          <w:b/>
          <w:sz w:val="24"/>
          <w:szCs w:val="24"/>
          <w:highlight w:val="green"/>
        </w:rPr>
        <w:t>(QUANDO DA ELABORAÇÃO DESTA ATA</w:t>
      </w:r>
      <w:r w:rsidR="005937BC" w:rsidRPr="009E6000">
        <w:rPr>
          <w:b/>
          <w:sz w:val="24"/>
          <w:szCs w:val="24"/>
          <w:highlight w:val="green"/>
        </w:rPr>
        <w:t xml:space="preserve"> ANEXAR OU</w:t>
      </w:r>
      <w:r w:rsidRPr="009E6000">
        <w:rPr>
          <w:b/>
          <w:sz w:val="24"/>
          <w:szCs w:val="24"/>
          <w:highlight w:val="green"/>
        </w:rPr>
        <w:t xml:space="preserve"> TRANSCREVER O TERMO DE REFERÊNCIA)</w:t>
      </w:r>
    </w:p>
    <w:p w14:paraId="5405A738" w14:textId="77777777" w:rsidR="002D7B44" w:rsidRPr="008D2F90" w:rsidRDefault="002D7B44" w:rsidP="008D2F90">
      <w:pPr>
        <w:spacing w:line="360" w:lineRule="auto"/>
        <w:rPr>
          <w:sz w:val="24"/>
          <w:szCs w:val="24"/>
        </w:rPr>
      </w:pPr>
    </w:p>
    <w:p w14:paraId="77ECFE89" w14:textId="77777777" w:rsidR="002D7B44" w:rsidRPr="008D2F90" w:rsidRDefault="002D7B44" w:rsidP="008D2F90">
      <w:pPr>
        <w:spacing w:line="360" w:lineRule="auto"/>
        <w:rPr>
          <w:sz w:val="24"/>
          <w:szCs w:val="24"/>
        </w:rPr>
      </w:pPr>
    </w:p>
    <w:p w14:paraId="59EDBCE3" w14:textId="4518EF0A" w:rsidR="002D7B44" w:rsidRPr="006557F0" w:rsidRDefault="002D7B44" w:rsidP="008D2F90">
      <w:pPr>
        <w:spacing w:line="360" w:lineRule="auto"/>
        <w:ind w:left="567" w:hanging="284"/>
        <w:jc w:val="center"/>
        <w:rPr>
          <w:color w:val="FF0000"/>
          <w:sz w:val="24"/>
          <w:szCs w:val="24"/>
        </w:rPr>
      </w:pPr>
      <w:r w:rsidRPr="006557F0">
        <w:rPr>
          <w:b/>
          <w:smallCaps/>
          <w:color w:val="FF0000"/>
          <w:sz w:val="24"/>
          <w:szCs w:val="24"/>
          <w:highlight w:val="yellow"/>
          <w:u w:val="single"/>
        </w:rPr>
        <w:t xml:space="preserve">ANEXO II – </w:t>
      </w:r>
      <w:r w:rsidRPr="006557F0">
        <w:rPr>
          <w:b/>
          <w:color w:val="FF0000"/>
          <w:sz w:val="24"/>
          <w:szCs w:val="24"/>
          <w:u w:val="single"/>
        </w:rPr>
        <w:t xml:space="preserve">INFORMAÇÕES SOBRE </w:t>
      </w:r>
      <w:r w:rsidRPr="009F4812">
        <w:rPr>
          <w:b/>
          <w:color w:val="FF0000"/>
          <w:sz w:val="24"/>
          <w:szCs w:val="24"/>
          <w:u w:val="single"/>
        </w:rPr>
        <w:t>O</w:t>
      </w:r>
      <w:r w:rsidR="00346450" w:rsidRPr="009F4812">
        <w:rPr>
          <w:b/>
          <w:color w:val="FF0000"/>
          <w:sz w:val="24"/>
          <w:szCs w:val="24"/>
          <w:u w:val="single"/>
        </w:rPr>
        <w:t>(S) BEM(NS)/</w:t>
      </w:r>
      <w:r w:rsidRPr="009F4812">
        <w:rPr>
          <w:b/>
          <w:color w:val="FF0000"/>
          <w:sz w:val="24"/>
          <w:szCs w:val="24"/>
          <w:u w:val="single"/>
        </w:rPr>
        <w:t>PRODUTO</w:t>
      </w:r>
      <w:r w:rsidR="00346450" w:rsidRPr="009F4812">
        <w:rPr>
          <w:b/>
          <w:color w:val="FF0000"/>
          <w:sz w:val="24"/>
          <w:szCs w:val="24"/>
          <w:u w:val="single"/>
        </w:rPr>
        <w:t>(</w:t>
      </w:r>
      <w:r w:rsidRPr="009F4812">
        <w:rPr>
          <w:b/>
          <w:color w:val="FF0000"/>
          <w:sz w:val="24"/>
          <w:szCs w:val="24"/>
          <w:u w:val="single"/>
        </w:rPr>
        <w:t>S</w:t>
      </w:r>
      <w:r w:rsidR="00346450" w:rsidRPr="009F4812">
        <w:rPr>
          <w:b/>
          <w:color w:val="FF0000"/>
          <w:sz w:val="24"/>
          <w:szCs w:val="24"/>
          <w:u w:val="single"/>
        </w:rPr>
        <w:t>)</w:t>
      </w:r>
      <w:r w:rsidRPr="009F4812">
        <w:rPr>
          <w:b/>
          <w:color w:val="FF0000"/>
          <w:sz w:val="24"/>
          <w:szCs w:val="24"/>
          <w:u w:val="single"/>
        </w:rPr>
        <w:t xml:space="preserve"> REGISTRADO</w:t>
      </w:r>
      <w:r w:rsidR="00346450" w:rsidRPr="009F4812">
        <w:rPr>
          <w:b/>
          <w:color w:val="FF0000"/>
          <w:sz w:val="24"/>
          <w:szCs w:val="24"/>
          <w:u w:val="single"/>
        </w:rPr>
        <w:t>(S)</w:t>
      </w:r>
    </w:p>
    <w:p w14:paraId="55AFAB2D" w14:textId="3B4D842F" w:rsidR="002D7B44" w:rsidRPr="006557F0" w:rsidRDefault="002D7B44" w:rsidP="008D2F90">
      <w:pPr>
        <w:spacing w:line="360" w:lineRule="auto"/>
        <w:jc w:val="center"/>
        <w:rPr>
          <w:color w:val="FF0000"/>
          <w:sz w:val="24"/>
          <w:szCs w:val="24"/>
        </w:rPr>
      </w:pPr>
      <w:r w:rsidRPr="006557F0">
        <w:rPr>
          <w:b/>
          <w:color w:val="FF0000"/>
          <w:sz w:val="24"/>
          <w:szCs w:val="24"/>
          <w:highlight w:val="yellow"/>
        </w:rPr>
        <w:t>(PREENCHER CONFORME O(S) ITEM(NS), GRUPO(S)) OU LOTE(S)</w:t>
      </w:r>
    </w:p>
    <w:p w14:paraId="4F46C51F" w14:textId="77777777" w:rsidR="002D7B44" w:rsidRPr="006557F0" w:rsidRDefault="002D7B44" w:rsidP="008D2F90">
      <w:pPr>
        <w:spacing w:line="360" w:lineRule="auto"/>
        <w:rPr>
          <w:color w:val="FF0000"/>
          <w:sz w:val="24"/>
          <w:szCs w:val="24"/>
        </w:rPr>
      </w:pPr>
    </w:p>
    <w:tbl>
      <w:tblPr>
        <w:tblStyle w:val="Tabelacomgrade"/>
        <w:tblW w:w="0" w:type="auto"/>
        <w:tblLook w:val="04A0" w:firstRow="1" w:lastRow="0" w:firstColumn="1" w:lastColumn="0" w:noHBand="0" w:noVBand="1"/>
      </w:tblPr>
      <w:tblGrid>
        <w:gridCol w:w="4248"/>
        <w:gridCol w:w="4246"/>
      </w:tblGrid>
      <w:tr w:rsidR="006557F0" w:rsidRPr="006557F0" w14:paraId="0591C13B" w14:textId="77777777" w:rsidTr="00DD3AEB">
        <w:tc>
          <w:tcPr>
            <w:tcW w:w="8494" w:type="dxa"/>
            <w:gridSpan w:val="2"/>
          </w:tcPr>
          <w:p w14:paraId="6905260D" w14:textId="467F0F1E" w:rsidR="002D7B44" w:rsidRPr="006557F0" w:rsidRDefault="002D7B44" w:rsidP="008D2F90">
            <w:pPr>
              <w:spacing w:line="360" w:lineRule="auto"/>
              <w:jc w:val="center"/>
              <w:rPr>
                <w:b/>
                <w:color w:val="FF0000"/>
                <w:sz w:val="24"/>
                <w:szCs w:val="24"/>
              </w:rPr>
            </w:pPr>
            <w:r w:rsidRPr="006557F0">
              <w:rPr>
                <w:b/>
                <w:color w:val="FF0000"/>
                <w:sz w:val="24"/>
                <w:szCs w:val="24"/>
              </w:rPr>
              <w:t xml:space="preserve">INFORMAÇÕES REFERENTES </w:t>
            </w:r>
            <w:r w:rsidR="006557F0" w:rsidRPr="006557F0">
              <w:rPr>
                <w:b/>
                <w:color w:val="FF0000"/>
                <w:sz w:val="24"/>
                <w:szCs w:val="24"/>
                <w:highlight w:val="yellow"/>
              </w:rPr>
              <w:t>AO</w:t>
            </w:r>
            <w:r w:rsidR="0092209A">
              <w:rPr>
                <w:b/>
                <w:color w:val="FF0000"/>
                <w:sz w:val="24"/>
                <w:szCs w:val="24"/>
                <w:highlight w:val="yellow"/>
              </w:rPr>
              <w:t>(S)</w:t>
            </w:r>
            <w:r w:rsidR="006557F0" w:rsidRPr="006557F0">
              <w:rPr>
                <w:b/>
                <w:color w:val="FF0000"/>
                <w:sz w:val="24"/>
                <w:szCs w:val="24"/>
                <w:highlight w:val="yellow"/>
              </w:rPr>
              <w:t xml:space="preserve"> ITEM</w:t>
            </w:r>
            <w:r w:rsidR="0092209A">
              <w:rPr>
                <w:b/>
                <w:color w:val="FF0000"/>
                <w:sz w:val="24"/>
                <w:szCs w:val="24"/>
                <w:highlight w:val="yellow"/>
              </w:rPr>
              <w:t>(NS)</w:t>
            </w:r>
          </w:p>
        </w:tc>
      </w:tr>
      <w:tr w:rsidR="006557F0" w:rsidRPr="006557F0" w14:paraId="7D476909" w14:textId="77777777" w:rsidTr="00DD3AEB">
        <w:tc>
          <w:tcPr>
            <w:tcW w:w="4248" w:type="dxa"/>
          </w:tcPr>
          <w:p w14:paraId="43AE9541" w14:textId="77777777" w:rsidR="002D7B44" w:rsidRPr="006557F0" w:rsidRDefault="002D7B44" w:rsidP="008D2F90">
            <w:pPr>
              <w:spacing w:line="360" w:lineRule="auto"/>
              <w:rPr>
                <w:b/>
                <w:color w:val="FF0000"/>
                <w:sz w:val="24"/>
                <w:szCs w:val="24"/>
              </w:rPr>
            </w:pPr>
            <w:r w:rsidRPr="006557F0">
              <w:rPr>
                <w:b/>
                <w:color w:val="FF0000"/>
                <w:sz w:val="24"/>
                <w:szCs w:val="24"/>
              </w:rPr>
              <w:t xml:space="preserve">PRAZO MÁXIMO DE ENTREGA </w:t>
            </w:r>
          </w:p>
        </w:tc>
        <w:tc>
          <w:tcPr>
            <w:tcW w:w="4246" w:type="dxa"/>
          </w:tcPr>
          <w:p w14:paraId="1BA0A785" w14:textId="77777777" w:rsidR="002D7B44" w:rsidRPr="006557F0" w:rsidRDefault="002D7B44" w:rsidP="008D2F90">
            <w:pPr>
              <w:spacing w:line="360" w:lineRule="auto"/>
              <w:rPr>
                <w:color w:val="FF0000"/>
                <w:sz w:val="24"/>
                <w:szCs w:val="24"/>
              </w:rPr>
            </w:pPr>
          </w:p>
        </w:tc>
      </w:tr>
      <w:tr w:rsidR="006557F0" w:rsidRPr="006557F0" w14:paraId="27464FE1" w14:textId="77777777" w:rsidTr="00DD3AEB">
        <w:tc>
          <w:tcPr>
            <w:tcW w:w="4248" w:type="dxa"/>
          </w:tcPr>
          <w:p w14:paraId="379588AA" w14:textId="77777777" w:rsidR="002D7B44" w:rsidRPr="006557F0" w:rsidRDefault="002D7B44" w:rsidP="008D2F90">
            <w:pPr>
              <w:spacing w:line="360" w:lineRule="auto"/>
              <w:rPr>
                <w:b/>
                <w:color w:val="FF0000"/>
                <w:sz w:val="24"/>
                <w:szCs w:val="24"/>
              </w:rPr>
            </w:pPr>
            <w:r w:rsidRPr="006557F0">
              <w:rPr>
                <w:b/>
                <w:color w:val="FF0000"/>
                <w:sz w:val="24"/>
                <w:szCs w:val="24"/>
              </w:rPr>
              <w:t xml:space="preserve">VIGÊNCIA DA ATA DE REGISTRO DE PREÇOS </w:t>
            </w:r>
          </w:p>
        </w:tc>
        <w:tc>
          <w:tcPr>
            <w:tcW w:w="4246" w:type="dxa"/>
          </w:tcPr>
          <w:p w14:paraId="7EA8A81D" w14:textId="77777777" w:rsidR="002D7B44" w:rsidRPr="006557F0" w:rsidRDefault="002D7B44" w:rsidP="008D2F90">
            <w:pPr>
              <w:spacing w:line="360" w:lineRule="auto"/>
              <w:rPr>
                <w:color w:val="FF0000"/>
                <w:sz w:val="24"/>
                <w:szCs w:val="24"/>
              </w:rPr>
            </w:pPr>
          </w:p>
        </w:tc>
      </w:tr>
      <w:tr w:rsidR="006557F0" w:rsidRPr="006557F0" w14:paraId="24621D74" w14:textId="77777777" w:rsidTr="00DD3AEB">
        <w:tc>
          <w:tcPr>
            <w:tcW w:w="4248" w:type="dxa"/>
          </w:tcPr>
          <w:p w14:paraId="4F734194" w14:textId="77777777" w:rsidR="002D7B44" w:rsidRPr="006557F0" w:rsidRDefault="002D7B44" w:rsidP="008D2F90">
            <w:pPr>
              <w:spacing w:line="360" w:lineRule="auto"/>
              <w:rPr>
                <w:b/>
                <w:color w:val="FF0000"/>
                <w:sz w:val="24"/>
                <w:szCs w:val="24"/>
              </w:rPr>
            </w:pPr>
            <w:r w:rsidRPr="006557F0">
              <w:rPr>
                <w:b/>
                <w:color w:val="FF0000"/>
                <w:sz w:val="24"/>
                <w:szCs w:val="24"/>
              </w:rPr>
              <w:t>MÊS/ANO DA PESQUISA DE REFERÊNCIA</w:t>
            </w:r>
          </w:p>
        </w:tc>
        <w:tc>
          <w:tcPr>
            <w:tcW w:w="4246" w:type="dxa"/>
          </w:tcPr>
          <w:p w14:paraId="13A7B89D" w14:textId="77777777" w:rsidR="002D7B44" w:rsidRPr="006557F0" w:rsidRDefault="002D7B44" w:rsidP="008D2F90">
            <w:pPr>
              <w:spacing w:line="360" w:lineRule="auto"/>
              <w:rPr>
                <w:color w:val="FF0000"/>
                <w:sz w:val="24"/>
                <w:szCs w:val="24"/>
              </w:rPr>
            </w:pPr>
          </w:p>
        </w:tc>
      </w:tr>
      <w:tr w:rsidR="006557F0" w:rsidRPr="006557F0" w14:paraId="720CADC3" w14:textId="77777777" w:rsidTr="00DD3AEB">
        <w:tc>
          <w:tcPr>
            <w:tcW w:w="4248" w:type="dxa"/>
          </w:tcPr>
          <w:p w14:paraId="6310AA61" w14:textId="77777777" w:rsidR="002D7B44" w:rsidRPr="006557F0" w:rsidRDefault="002D7B44" w:rsidP="008D2F90">
            <w:pPr>
              <w:spacing w:line="360" w:lineRule="auto"/>
              <w:rPr>
                <w:b/>
                <w:color w:val="FF0000"/>
                <w:sz w:val="24"/>
                <w:szCs w:val="24"/>
              </w:rPr>
            </w:pPr>
            <w:r w:rsidRPr="006557F0">
              <w:rPr>
                <w:b/>
                <w:color w:val="FF0000"/>
                <w:sz w:val="24"/>
                <w:szCs w:val="24"/>
              </w:rPr>
              <w:t>Data do Registro:</w:t>
            </w:r>
          </w:p>
        </w:tc>
        <w:tc>
          <w:tcPr>
            <w:tcW w:w="4246" w:type="dxa"/>
          </w:tcPr>
          <w:p w14:paraId="116530C5" w14:textId="77777777" w:rsidR="002D7B44" w:rsidRPr="006557F0" w:rsidRDefault="002D7B44" w:rsidP="008D2F90">
            <w:pPr>
              <w:spacing w:line="360" w:lineRule="auto"/>
              <w:rPr>
                <w:color w:val="FF0000"/>
                <w:sz w:val="24"/>
                <w:szCs w:val="24"/>
              </w:rPr>
            </w:pPr>
          </w:p>
        </w:tc>
      </w:tr>
      <w:tr w:rsidR="006557F0" w:rsidRPr="006557F0" w14:paraId="1C58BD8A" w14:textId="77777777" w:rsidTr="00DD3AEB">
        <w:tc>
          <w:tcPr>
            <w:tcW w:w="4248" w:type="dxa"/>
          </w:tcPr>
          <w:p w14:paraId="6B72F485" w14:textId="77777777" w:rsidR="002D7B44" w:rsidRPr="006557F0" w:rsidRDefault="002D7B44" w:rsidP="008D2F90">
            <w:pPr>
              <w:spacing w:line="360" w:lineRule="auto"/>
              <w:rPr>
                <w:b/>
                <w:color w:val="FF0000"/>
                <w:sz w:val="24"/>
                <w:szCs w:val="24"/>
              </w:rPr>
            </w:pPr>
            <w:r w:rsidRPr="006557F0">
              <w:rPr>
                <w:b/>
                <w:color w:val="FF0000"/>
                <w:sz w:val="24"/>
                <w:szCs w:val="24"/>
              </w:rPr>
              <w:t>Fonte da Pesquisa:</w:t>
            </w:r>
          </w:p>
        </w:tc>
        <w:tc>
          <w:tcPr>
            <w:tcW w:w="4246" w:type="dxa"/>
          </w:tcPr>
          <w:p w14:paraId="341B74B3" w14:textId="77777777" w:rsidR="002D7B44" w:rsidRPr="006557F0" w:rsidRDefault="002D7B44" w:rsidP="008D2F90">
            <w:pPr>
              <w:spacing w:line="360" w:lineRule="auto"/>
              <w:rPr>
                <w:color w:val="FF0000"/>
                <w:sz w:val="24"/>
                <w:szCs w:val="24"/>
              </w:rPr>
            </w:pPr>
          </w:p>
        </w:tc>
      </w:tr>
      <w:tr w:rsidR="002D7B44" w:rsidRPr="006557F0" w14:paraId="0327EBA0" w14:textId="77777777" w:rsidTr="00DD3AEB">
        <w:tc>
          <w:tcPr>
            <w:tcW w:w="4248" w:type="dxa"/>
          </w:tcPr>
          <w:p w14:paraId="136C07B0" w14:textId="77777777" w:rsidR="002D7B44" w:rsidRPr="006557F0" w:rsidRDefault="002D7B44" w:rsidP="008D2F90">
            <w:pPr>
              <w:spacing w:line="360" w:lineRule="auto"/>
              <w:rPr>
                <w:b/>
                <w:color w:val="FF0000"/>
                <w:sz w:val="24"/>
                <w:szCs w:val="24"/>
              </w:rPr>
            </w:pPr>
            <w:r w:rsidRPr="006557F0">
              <w:rPr>
                <w:b/>
                <w:color w:val="FF0000"/>
                <w:sz w:val="24"/>
                <w:szCs w:val="24"/>
              </w:rPr>
              <w:t>Prazo de garantia do objeto:</w:t>
            </w:r>
          </w:p>
        </w:tc>
        <w:tc>
          <w:tcPr>
            <w:tcW w:w="4246" w:type="dxa"/>
          </w:tcPr>
          <w:p w14:paraId="326FB963" w14:textId="77777777" w:rsidR="002D7B44" w:rsidRPr="006557F0" w:rsidRDefault="002D7B44" w:rsidP="008D2F90">
            <w:pPr>
              <w:spacing w:line="360" w:lineRule="auto"/>
              <w:rPr>
                <w:color w:val="FF0000"/>
                <w:sz w:val="24"/>
                <w:szCs w:val="24"/>
              </w:rPr>
            </w:pPr>
          </w:p>
        </w:tc>
      </w:tr>
    </w:tbl>
    <w:p w14:paraId="2D8718BE" w14:textId="77777777" w:rsidR="002D7B44" w:rsidRPr="006557F0" w:rsidRDefault="002D7B44" w:rsidP="008D2F90">
      <w:pPr>
        <w:spacing w:line="360" w:lineRule="auto"/>
        <w:rPr>
          <w:color w:val="FF0000"/>
          <w:sz w:val="24"/>
          <w:szCs w:val="24"/>
        </w:rPr>
      </w:pPr>
    </w:p>
    <w:p w14:paraId="32CCECAB" w14:textId="77777777" w:rsidR="002D7B44" w:rsidRPr="006557F0" w:rsidRDefault="002D7B44" w:rsidP="008D2F90">
      <w:pPr>
        <w:spacing w:line="360" w:lineRule="auto"/>
        <w:rPr>
          <w:color w:val="FF0000"/>
          <w:sz w:val="24"/>
          <w:szCs w:val="24"/>
        </w:rPr>
      </w:pPr>
    </w:p>
    <w:tbl>
      <w:tblPr>
        <w:tblStyle w:val="Tabelacomgrade"/>
        <w:tblW w:w="0" w:type="auto"/>
        <w:tblLook w:val="04A0" w:firstRow="1" w:lastRow="0" w:firstColumn="1" w:lastColumn="0" w:noHBand="0" w:noVBand="1"/>
      </w:tblPr>
      <w:tblGrid>
        <w:gridCol w:w="885"/>
        <w:gridCol w:w="977"/>
        <w:gridCol w:w="1176"/>
        <w:gridCol w:w="949"/>
        <w:gridCol w:w="1110"/>
        <w:gridCol w:w="1069"/>
        <w:gridCol w:w="1256"/>
        <w:gridCol w:w="887"/>
        <w:gridCol w:w="1176"/>
      </w:tblGrid>
      <w:tr w:rsidR="006557F0" w:rsidRPr="006557F0" w14:paraId="6220D4B5" w14:textId="77777777" w:rsidTr="00DD3AEB">
        <w:tc>
          <w:tcPr>
            <w:tcW w:w="8494" w:type="dxa"/>
            <w:gridSpan w:val="9"/>
          </w:tcPr>
          <w:p w14:paraId="7AA03D13" w14:textId="77777777" w:rsidR="002D7B44" w:rsidRPr="006557F0" w:rsidRDefault="002D7B44" w:rsidP="008D2F90">
            <w:pPr>
              <w:spacing w:line="360" w:lineRule="auto"/>
              <w:jc w:val="center"/>
              <w:rPr>
                <w:color w:val="FF0000"/>
                <w:sz w:val="24"/>
                <w:szCs w:val="24"/>
              </w:rPr>
            </w:pPr>
            <w:r w:rsidRPr="006557F0">
              <w:rPr>
                <w:b/>
                <w:color w:val="FF0000"/>
                <w:sz w:val="24"/>
                <w:szCs w:val="24"/>
                <w:highlight w:val="yellow"/>
              </w:rPr>
              <w:t>ITEM</w:t>
            </w:r>
            <w:proofErr w:type="gramStart"/>
            <w:r w:rsidRPr="006557F0">
              <w:rPr>
                <w:b/>
                <w:color w:val="FF0000"/>
                <w:sz w:val="24"/>
                <w:szCs w:val="24"/>
                <w:highlight w:val="yellow"/>
              </w:rPr>
              <w:t>.....</w:t>
            </w:r>
            <w:proofErr w:type="gramEnd"/>
            <w:r w:rsidRPr="006557F0">
              <w:rPr>
                <w:b/>
                <w:color w:val="FF0000"/>
                <w:sz w:val="24"/>
                <w:szCs w:val="24"/>
                <w:highlight w:val="yellow"/>
              </w:rPr>
              <w:t xml:space="preserve"> , GRUPO....... OU LOTE.......</w:t>
            </w:r>
          </w:p>
          <w:p w14:paraId="705403C0" w14:textId="77777777" w:rsidR="002D7B44" w:rsidRPr="006557F0" w:rsidRDefault="002D7B44" w:rsidP="008D2F90">
            <w:pPr>
              <w:spacing w:line="360" w:lineRule="auto"/>
              <w:rPr>
                <w:color w:val="FF0000"/>
                <w:sz w:val="24"/>
                <w:szCs w:val="24"/>
              </w:rPr>
            </w:pPr>
          </w:p>
        </w:tc>
      </w:tr>
      <w:tr w:rsidR="006557F0" w:rsidRPr="006557F0" w14:paraId="47519A87" w14:textId="77777777" w:rsidTr="00DD3AEB">
        <w:tc>
          <w:tcPr>
            <w:tcW w:w="943" w:type="dxa"/>
          </w:tcPr>
          <w:p w14:paraId="208D1C9E" w14:textId="77777777" w:rsidR="002D7B44" w:rsidRPr="006557F0" w:rsidRDefault="002D7B44" w:rsidP="008D2F90">
            <w:pPr>
              <w:spacing w:line="360" w:lineRule="auto"/>
              <w:rPr>
                <w:color w:val="FF0000"/>
                <w:sz w:val="24"/>
                <w:szCs w:val="24"/>
              </w:rPr>
            </w:pPr>
            <w:r w:rsidRPr="006557F0">
              <w:rPr>
                <w:color w:val="FF0000"/>
                <w:sz w:val="24"/>
                <w:szCs w:val="24"/>
              </w:rPr>
              <w:t>Item</w:t>
            </w:r>
          </w:p>
        </w:tc>
        <w:tc>
          <w:tcPr>
            <w:tcW w:w="943" w:type="dxa"/>
          </w:tcPr>
          <w:p w14:paraId="608F8C59" w14:textId="77777777" w:rsidR="002D7B44" w:rsidRPr="006557F0" w:rsidRDefault="002D7B44" w:rsidP="008D2F90">
            <w:pPr>
              <w:spacing w:line="360" w:lineRule="auto"/>
              <w:rPr>
                <w:color w:val="FF0000"/>
                <w:sz w:val="24"/>
                <w:szCs w:val="24"/>
              </w:rPr>
            </w:pPr>
            <w:r w:rsidRPr="006557F0">
              <w:rPr>
                <w:color w:val="FF0000"/>
                <w:sz w:val="24"/>
                <w:szCs w:val="24"/>
              </w:rPr>
              <w:t>SICAM</w:t>
            </w:r>
          </w:p>
        </w:tc>
        <w:tc>
          <w:tcPr>
            <w:tcW w:w="944" w:type="dxa"/>
          </w:tcPr>
          <w:p w14:paraId="7E081FF3" w14:textId="77777777" w:rsidR="002D7B44" w:rsidRPr="006557F0" w:rsidRDefault="002D7B44" w:rsidP="008D2F90">
            <w:pPr>
              <w:spacing w:line="360" w:lineRule="auto"/>
              <w:rPr>
                <w:color w:val="FF0000"/>
                <w:sz w:val="24"/>
                <w:szCs w:val="24"/>
              </w:rPr>
            </w:pPr>
            <w:r w:rsidRPr="006557F0">
              <w:rPr>
                <w:color w:val="FF0000"/>
                <w:sz w:val="24"/>
                <w:szCs w:val="24"/>
              </w:rPr>
              <w:t>Descrição do Item</w:t>
            </w:r>
          </w:p>
        </w:tc>
        <w:tc>
          <w:tcPr>
            <w:tcW w:w="944" w:type="dxa"/>
          </w:tcPr>
          <w:p w14:paraId="18BEA384" w14:textId="77777777" w:rsidR="002D7B44" w:rsidRPr="006557F0" w:rsidRDefault="002D7B44" w:rsidP="008D2F90">
            <w:pPr>
              <w:spacing w:line="360" w:lineRule="auto"/>
              <w:rPr>
                <w:color w:val="FF0000"/>
                <w:sz w:val="24"/>
                <w:szCs w:val="24"/>
              </w:rPr>
            </w:pPr>
            <w:r w:rsidRPr="006557F0">
              <w:rPr>
                <w:color w:val="FF0000"/>
                <w:sz w:val="24"/>
                <w:szCs w:val="24"/>
              </w:rPr>
              <w:t>Un. cotação</w:t>
            </w:r>
          </w:p>
        </w:tc>
        <w:tc>
          <w:tcPr>
            <w:tcW w:w="944" w:type="dxa"/>
          </w:tcPr>
          <w:p w14:paraId="6493CAB4" w14:textId="77777777" w:rsidR="002D7B44" w:rsidRPr="006557F0" w:rsidRDefault="002D7B44" w:rsidP="008D2F90">
            <w:pPr>
              <w:spacing w:line="360" w:lineRule="auto"/>
              <w:rPr>
                <w:color w:val="FF0000"/>
                <w:sz w:val="24"/>
                <w:szCs w:val="24"/>
              </w:rPr>
            </w:pPr>
            <w:r w:rsidRPr="006557F0">
              <w:rPr>
                <w:color w:val="FF0000"/>
                <w:sz w:val="24"/>
                <w:szCs w:val="24"/>
              </w:rPr>
              <w:t>Quant. Estimada</w:t>
            </w:r>
          </w:p>
        </w:tc>
        <w:tc>
          <w:tcPr>
            <w:tcW w:w="944" w:type="dxa"/>
          </w:tcPr>
          <w:p w14:paraId="14D44DBC" w14:textId="77777777" w:rsidR="002D7B44" w:rsidRPr="006557F0" w:rsidRDefault="002D7B44" w:rsidP="008D2F90">
            <w:pPr>
              <w:spacing w:line="360" w:lineRule="auto"/>
              <w:rPr>
                <w:color w:val="FF0000"/>
                <w:sz w:val="24"/>
                <w:szCs w:val="24"/>
              </w:rPr>
            </w:pPr>
            <w:r w:rsidRPr="006557F0">
              <w:rPr>
                <w:color w:val="FF0000"/>
                <w:sz w:val="24"/>
                <w:szCs w:val="24"/>
              </w:rPr>
              <w:t>Preço de Mercado (R$)</w:t>
            </w:r>
          </w:p>
        </w:tc>
        <w:tc>
          <w:tcPr>
            <w:tcW w:w="944" w:type="dxa"/>
          </w:tcPr>
          <w:p w14:paraId="2FB6DFD1" w14:textId="77777777" w:rsidR="002D7B44" w:rsidRPr="006557F0" w:rsidRDefault="002D7B44" w:rsidP="008D2F90">
            <w:pPr>
              <w:spacing w:line="360" w:lineRule="auto"/>
              <w:rPr>
                <w:color w:val="FF0000"/>
                <w:sz w:val="24"/>
                <w:szCs w:val="24"/>
              </w:rPr>
            </w:pPr>
            <w:r w:rsidRPr="006557F0">
              <w:rPr>
                <w:color w:val="FF0000"/>
                <w:sz w:val="24"/>
                <w:szCs w:val="24"/>
              </w:rPr>
              <w:t>Preço Registrado (R$)</w:t>
            </w:r>
          </w:p>
        </w:tc>
        <w:tc>
          <w:tcPr>
            <w:tcW w:w="944" w:type="dxa"/>
          </w:tcPr>
          <w:p w14:paraId="15B52973" w14:textId="77777777" w:rsidR="002D7B44" w:rsidRPr="006557F0" w:rsidRDefault="002D7B44" w:rsidP="008D2F90">
            <w:pPr>
              <w:spacing w:line="360" w:lineRule="auto"/>
              <w:rPr>
                <w:color w:val="FF0000"/>
                <w:sz w:val="24"/>
                <w:szCs w:val="24"/>
              </w:rPr>
            </w:pPr>
            <w:r w:rsidRPr="006557F0">
              <w:rPr>
                <w:color w:val="FF0000"/>
                <w:sz w:val="24"/>
                <w:szCs w:val="24"/>
              </w:rPr>
              <w:t>DIF. %</w:t>
            </w:r>
          </w:p>
        </w:tc>
        <w:tc>
          <w:tcPr>
            <w:tcW w:w="944" w:type="dxa"/>
          </w:tcPr>
          <w:p w14:paraId="6203D00E" w14:textId="77777777" w:rsidR="002D7B44" w:rsidRPr="006557F0" w:rsidRDefault="002D7B44" w:rsidP="008D2F90">
            <w:pPr>
              <w:spacing w:line="360" w:lineRule="auto"/>
              <w:rPr>
                <w:color w:val="FF0000"/>
                <w:sz w:val="24"/>
                <w:szCs w:val="24"/>
              </w:rPr>
            </w:pPr>
            <w:r w:rsidRPr="006557F0">
              <w:rPr>
                <w:color w:val="FF0000"/>
                <w:sz w:val="24"/>
                <w:szCs w:val="24"/>
              </w:rPr>
              <w:t>Marca / fabricante</w:t>
            </w:r>
          </w:p>
        </w:tc>
      </w:tr>
      <w:tr w:rsidR="002D7B44" w:rsidRPr="006557F0" w14:paraId="7B47F929" w14:textId="77777777" w:rsidTr="00DD3AEB">
        <w:tc>
          <w:tcPr>
            <w:tcW w:w="943" w:type="dxa"/>
          </w:tcPr>
          <w:p w14:paraId="20A20709" w14:textId="77777777" w:rsidR="002D7B44" w:rsidRPr="006557F0" w:rsidRDefault="002D7B44" w:rsidP="008D2F90">
            <w:pPr>
              <w:spacing w:line="360" w:lineRule="auto"/>
              <w:rPr>
                <w:color w:val="FF0000"/>
                <w:sz w:val="24"/>
                <w:szCs w:val="24"/>
              </w:rPr>
            </w:pPr>
          </w:p>
        </w:tc>
        <w:tc>
          <w:tcPr>
            <w:tcW w:w="943" w:type="dxa"/>
          </w:tcPr>
          <w:p w14:paraId="02F49D85" w14:textId="77777777" w:rsidR="002D7B44" w:rsidRPr="006557F0" w:rsidRDefault="002D7B44" w:rsidP="008D2F90">
            <w:pPr>
              <w:spacing w:line="360" w:lineRule="auto"/>
              <w:rPr>
                <w:color w:val="FF0000"/>
                <w:sz w:val="24"/>
                <w:szCs w:val="24"/>
              </w:rPr>
            </w:pPr>
          </w:p>
        </w:tc>
        <w:tc>
          <w:tcPr>
            <w:tcW w:w="944" w:type="dxa"/>
          </w:tcPr>
          <w:p w14:paraId="7D4BA219" w14:textId="77777777" w:rsidR="002D7B44" w:rsidRPr="006557F0" w:rsidRDefault="002D7B44" w:rsidP="008D2F90">
            <w:pPr>
              <w:spacing w:line="360" w:lineRule="auto"/>
              <w:rPr>
                <w:color w:val="FF0000"/>
                <w:sz w:val="24"/>
                <w:szCs w:val="24"/>
              </w:rPr>
            </w:pPr>
          </w:p>
        </w:tc>
        <w:tc>
          <w:tcPr>
            <w:tcW w:w="944" w:type="dxa"/>
          </w:tcPr>
          <w:p w14:paraId="59968E6C" w14:textId="77777777" w:rsidR="002D7B44" w:rsidRPr="006557F0" w:rsidRDefault="002D7B44" w:rsidP="008D2F90">
            <w:pPr>
              <w:spacing w:line="360" w:lineRule="auto"/>
              <w:rPr>
                <w:color w:val="FF0000"/>
                <w:sz w:val="24"/>
                <w:szCs w:val="24"/>
              </w:rPr>
            </w:pPr>
          </w:p>
        </w:tc>
        <w:tc>
          <w:tcPr>
            <w:tcW w:w="944" w:type="dxa"/>
          </w:tcPr>
          <w:p w14:paraId="7FE2A105" w14:textId="77777777" w:rsidR="002D7B44" w:rsidRPr="006557F0" w:rsidRDefault="002D7B44" w:rsidP="008D2F90">
            <w:pPr>
              <w:spacing w:line="360" w:lineRule="auto"/>
              <w:rPr>
                <w:color w:val="FF0000"/>
                <w:sz w:val="24"/>
                <w:szCs w:val="24"/>
              </w:rPr>
            </w:pPr>
          </w:p>
        </w:tc>
        <w:tc>
          <w:tcPr>
            <w:tcW w:w="944" w:type="dxa"/>
          </w:tcPr>
          <w:p w14:paraId="34482A36" w14:textId="77777777" w:rsidR="002D7B44" w:rsidRPr="006557F0" w:rsidRDefault="002D7B44" w:rsidP="008D2F90">
            <w:pPr>
              <w:spacing w:line="360" w:lineRule="auto"/>
              <w:rPr>
                <w:color w:val="FF0000"/>
                <w:sz w:val="24"/>
                <w:szCs w:val="24"/>
              </w:rPr>
            </w:pPr>
          </w:p>
        </w:tc>
        <w:tc>
          <w:tcPr>
            <w:tcW w:w="944" w:type="dxa"/>
          </w:tcPr>
          <w:p w14:paraId="4F883AF3" w14:textId="77777777" w:rsidR="002D7B44" w:rsidRPr="006557F0" w:rsidRDefault="002D7B44" w:rsidP="008D2F90">
            <w:pPr>
              <w:spacing w:line="360" w:lineRule="auto"/>
              <w:rPr>
                <w:color w:val="FF0000"/>
                <w:sz w:val="24"/>
                <w:szCs w:val="24"/>
              </w:rPr>
            </w:pPr>
          </w:p>
        </w:tc>
        <w:tc>
          <w:tcPr>
            <w:tcW w:w="944" w:type="dxa"/>
          </w:tcPr>
          <w:p w14:paraId="384A543E" w14:textId="77777777" w:rsidR="002D7B44" w:rsidRPr="006557F0" w:rsidRDefault="002D7B44" w:rsidP="008D2F90">
            <w:pPr>
              <w:spacing w:line="360" w:lineRule="auto"/>
              <w:rPr>
                <w:color w:val="FF0000"/>
                <w:sz w:val="24"/>
                <w:szCs w:val="24"/>
              </w:rPr>
            </w:pPr>
          </w:p>
        </w:tc>
        <w:tc>
          <w:tcPr>
            <w:tcW w:w="944" w:type="dxa"/>
          </w:tcPr>
          <w:p w14:paraId="168EB1CE" w14:textId="77777777" w:rsidR="002D7B44" w:rsidRPr="006557F0" w:rsidRDefault="002D7B44" w:rsidP="008D2F90">
            <w:pPr>
              <w:spacing w:line="360" w:lineRule="auto"/>
              <w:rPr>
                <w:color w:val="FF0000"/>
                <w:sz w:val="24"/>
                <w:szCs w:val="24"/>
              </w:rPr>
            </w:pPr>
          </w:p>
        </w:tc>
      </w:tr>
    </w:tbl>
    <w:p w14:paraId="132E851F" w14:textId="77777777" w:rsidR="002D7B44" w:rsidRPr="006557F0" w:rsidRDefault="002D7B44" w:rsidP="008D2F90">
      <w:pPr>
        <w:spacing w:line="360" w:lineRule="auto"/>
        <w:rPr>
          <w:color w:val="FF0000"/>
          <w:sz w:val="24"/>
          <w:szCs w:val="24"/>
        </w:rPr>
      </w:pPr>
    </w:p>
    <w:p w14:paraId="7AB5A709" w14:textId="77777777" w:rsidR="002D7B44" w:rsidRPr="006557F0" w:rsidRDefault="002D7B44" w:rsidP="008D2F90">
      <w:pPr>
        <w:spacing w:line="360" w:lineRule="auto"/>
        <w:rPr>
          <w:color w:val="FF0000"/>
          <w:sz w:val="24"/>
          <w:szCs w:val="24"/>
        </w:rPr>
      </w:pPr>
    </w:p>
    <w:p w14:paraId="119FAE8D" w14:textId="21E70053" w:rsidR="00983744" w:rsidRPr="009F4812" w:rsidRDefault="00983744" w:rsidP="00983744">
      <w:pPr>
        <w:spacing w:line="360" w:lineRule="auto"/>
        <w:ind w:left="567" w:hanging="284"/>
        <w:jc w:val="center"/>
        <w:rPr>
          <w:b/>
          <w:smallCaps/>
          <w:color w:val="FF0000"/>
          <w:sz w:val="24"/>
          <w:szCs w:val="24"/>
          <w:u w:val="single"/>
        </w:rPr>
      </w:pPr>
      <w:r w:rsidRPr="009F4812">
        <w:rPr>
          <w:b/>
          <w:smallCaps/>
          <w:color w:val="FF0000"/>
          <w:sz w:val="24"/>
          <w:szCs w:val="24"/>
          <w:u w:val="single"/>
        </w:rPr>
        <w:t>ANEXO III – CADASTRO DE RESERVA</w:t>
      </w:r>
    </w:p>
    <w:p w14:paraId="36043337" w14:textId="5A2D8E42" w:rsidR="00983744" w:rsidRPr="009F4812" w:rsidRDefault="00983744" w:rsidP="00983744">
      <w:pPr>
        <w:spacing w:line="360" w:lineRule="auto"/>
        <w:ind w:left="567" w:hanging="284"/>
        <w:jc w:val="center"/>
        <w:rPr>
          <w:color w:val="FF0000"/>
          <w:sz w:val="24"/>
          <w:szCs w:val="24"/>
        </w:rPr>
      </w:pPr>
    </w:p>
    <w:p w14:paraId="20B76C8B" w14:textId="77777777" w:rsidR="00983744" w:rsidRPr="009F4812" w:rsidRDefault="00983744" w:rsidP="00983744">
      <w:pPr>
        <w:spacing w:line="360" w:lineRule="auto"/>
        <w:ind w:left="567" w:hanging="284"/>
        <w:jc w:val="center"/>
        <w:rPr>
          <w:color w:val="FF0000"/>
          <w:sz w:val="24"/>
          <w:szCs w:val="24"/>
        </w:rPr>
      </w:pPr>
    </w:p>
    <w:p w14:paraId="7CBCD1C5" w14:textId="4AEE9762" w:rsidR="00154E66" w:rsidRPr="009F4812" w:rsidRDefault="00983744" w:rsidP="00983744">
      <w:pPr>
        <w:spacing w:line="360" w:lineRule="auto"/>
        <w:ind w:left="567" w:hanging="284"/>
        <w:jc w:val="center"/>
        <w:rPr>
          <w:sz w:val="24"/>
          <w:szCs w:val="24"/>
        </w:rPr>
      </w:pPr>
      <w:r w:rsidRPr="009F4812">
        <w:rPr>
          <w:b/>
          <w:smallCaps/>
          <w:color w:val="FF0000"/>
          <w:sz w:val="24"/>
          <w:szCs w:val="24"/>
          <w:u w:val="single"/>
        </w:rPr>
        <w:t>ANEXO IV – MINUTA DE CONTRATO</w:t>
      </w:r>
    </w:p>
    <w:p w14:paraId="13DE1CD4" w14:textId="23BC225E" w:rsidR="002D7B44" w:rsidRPr="008D2F90" w:rsidRDefault="005937BC" w:rsidP="00FA4F1A">
      <w:pPr>
        <w:spacing w:line="360" w:lineRule="auto"/>
        <w:jc w:val="center"/>
        <w:rPr>
          <w:sz w:val="24"/>
          <w:szCs w:val="24"/>
        </w:rPr>
      </w:pPr>
      <w:r w:rsidRPr="009E6000">
        <w:rPr>
          <w:b/>
          <w:color w:val="FF0000"/>
          <w:sz w:val="24"/>
          <w:szCs w:val="24"/>
          <w:highlight w:val="green"/>
        </w:rPr>
        <w:t>(QUANDO DA ELABORAÇÃO DESTA ATA ANEXAR OU TRANSCREVER A MINUTA DE CONTRATO)</w:t>
      </w:r>
    </w:p>
    <w:sectPr w:rsidR="002D7B44" w:rsidRPr="008D2F90" w:rsidSect="00D25E57">
      <w:headerReference w:type="default" r:id="rId9"/>
      <w:footerReference w:type="default" r:id="rId10"/>
      <w:pgSz w:w="11905" w:h="16837"/>
      <w:pgMar w:top="1276" w:right="1134" w:bottom="992" w:left="1276" w:header="425"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C434" w14:textId="77777777" w:rsidR="004E62C3" w:rsidRDefault="004E62C3">
      <w:r>
        <w:separator/>
      </w:r>
    </w:p>
  </w:endnote>
  <w:endnote w:type="continuationSeparator" w:id="0">
    <w:p w14:paraId="78CC4791" w14:textId="77777777" w:rsidR="004E62C3" w:rsidRDefault="004E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Symbol">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ena 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5AF2" w14:textId="24399DFB" w:rsidR="007D1851" w:rsidRDefault="007D1851">
    <w:pPr>
      <w:pBdr>
        <w:top w:val="single" w:sz="4" w:space="1" w:color="000000"/>
        <w:left w:val="nil"/>
        <w:bottom w:val="nil"/>
        <w:right w:val="nil"/>
        <w:between w:val="nil"/>
      </w:pBdr>
      <w:tabs>
        <w:tab w:val="center" w:pos="4419"/>
        <w:tab w:val="right" w:pos="8838"/>
        <w:tab w:val="left" w:pos="2002"/>
        <w:tab w:val="right" w:pos="9923"/>
      </w:tabs>
      <w:rPr>
        <w:color w:val="000000"/>
      </w:rPr>
    </w:pPr>
    <w:r>
      <w:rPr>
        <w:color w:val="000000"/>
      </w:rPr>
      <w:tab/>
      <w:t xml:space="preserve">                    </w:t>
    </w:r>
    <w:r>
      <w:rPr>
        <w:color w:val="000000"/>
      </w:rPr>
      <w:tab/>
      <w:t xml:space="preserve">Página </w:t>
    </w:r>
    <w:r>
      <w:rPr>
        <w:color w:val="000000"/>
      </w:rPr>
      <w:fldChar w:fldCharType="begin"/>
    </w:r>
    <w:r>
      <w:rPr>
        <w:color w:val="000000"/>
      </w:rPr>
      <w:instrText>PAGE</w:instrText>
    </w:r>
    <w:r>
      <w:rPr>
        <w:color w:val="000000"/>
      </w:rPr>
      <w:fldChar w:fldCharType="separate"/>
    </w:r>
    <w:r>
      <w:rPr>
        <w:noProof/>
        <w:color w:val="000000"/>
      </w:rPr>
      <w:t>41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42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68F96" w14:textId="77777777" w:rsidR="004E62C3" w:rsidRDefault="004E62C3">
      <w:r>
        <w:separator/>
      </w:r>
    </w:p>
  </w:footnote>
  <w:footnote w:type="continuationSeparator" w:id="0">
    <w:p w14:paraId="3716DC23" w14:textId="77777777" w:rsidR="004E62C3" w:rsidRDefault="004E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BAEC" w14:textId="685CC6E7" w:rsidR="007D1851" w:rsidRDefault="007D1851">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MINUTA PADRÃO D</w:t>
    </w:r>
    <w:r>
      <w:rPr>
        <w:noProof/>
        <w:lang w:eastAsia="pt-BR"/>
      </w:rPr>
      <w:drawing>
        <wp:anchor distT="0" distB="0" distL="114300" distR="114300" simplePos="0" relativeHeight="251658240" behindDoc="0" locked="0" layoutInCell="1" allowOverlap="1" wp14:anchorId="2E005710" wp14:editId="5E18DB79">
          <wp:simplePos x="0" y="0"/>
          <wp:positionH relativeFrom="column">
            <wp:posOffset>155575</wp:posOffset>
          </wp:positionH>
          <wp:positionV relativeFrom="paragraph">
            <wp:posOffset>-11429</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r w:rsidR="002128B6">
      <w:rPr>
        <w:b/>
        <w:color w:val="000000"/>
        <w:sz w:val="18"/>
        <w:szCs w:val="18"/>
      </w:rPr>
      <w:t>A ATA DE REGISTRO DE PREÇOS</w:t>
    </w:r>
  </w:p>
  <w:p w14:paraId="156EDAE2" w14:textId="77777777" w:rsidR="007D1851" w:rsidRDefault="007D1851">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39D8E509" w14:textId="1D07E85D" w:rsidR="007D1851" w:rsidRDefault="00D034D6">
    <w:pPr>
      <w:pBdr>
        <w:top w:val="nil"/>
        <w:left w:val="nil"/>
        <w:bottom w:val="nil"/>
        <w:right w:val="nil"/>
        <w:between w:val="nil"/>
      </w:pBdr>
      <w:tabs>
        <w:tab w:val="center" w:pos="4419"/>
        <w:tab w:val="right" w:pos="8838"/>
      </w:tabs>
      <w:ind w:left="2552" w:hanging="2552"/>
      <w:jc w:val="center"/>
      <w:rPr>
        <w:b/>
        <w:color w:val="000000"/>
        <w:sz w:val="16"/>
        <w:szCs w:val="16"/>
      </w:rPr>
    </w:pPr>
    <w:r>
      <w:rPr>
        <w:noProof/>
        <w:lang w:eastAsia="pt-BR"/>
      </w:rPr>
      <mc:AlternateContent>
        <mc:Choice Requires="wps">
          <w:drawing>
            <wp:anchor distT="0" distB="0" distL="114300" distR="114300" simplePos="0" relativeHeight="251660288" behindDoc="0" locked="0" layoutInCell="1" allowOverlap="1" wp14:anchorId="536A069C" wp14:editId="44D0AF5E">
              <wp:simplePos x="0" y="0"/>
              <wp:positionH relativeFrom="column">
                <wp:posOffset>8889</wp:posOffset>
              </wp:positionH>
              <wp:positionV relativeFrom="paragraph">
                <wp:posOffset>257810</wp:posOffset>
              </wp:positionV>
              <wp:extent cx="60102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19FA"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0.3pt" to="473.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" strokecolor="black [3213]"/>
          </w:pict>
        </mc:Fallback>
      </mc:AlternateContent>
    </w:r>
    <w:r w:rsidR="007D1851">
      <w:rPr>
        <w:noProof/>
        <w:lang w:eastAsia="pt-BR"/>
      </w:rPr>
      <mc:AlternateContent>
        <mc:Choice Requires="wps">
          <w:drawing>
            <wp:anchor distT="0" distB="0" distL="114298" distR="114298" simplePos="0" relativeHeight="251659264" behindDoc="0" locked="0" layoutInCell="1" allowOverlap="1" wp14:anchorId="7AA8A8EA" wp14:editId="3C12070C">
              <wp:simplePos x="0" y="0"/>
              <wp:positionH relativeFrom="column">
                <wp:posOffset>12699</wp:posOffset>
              </wp:positionH>
              <wp:positionV relativeFrom="paragraph">
                <wp:posOffset>101600</wp:posOffset>
              </wp:positionV>
              <wp:extent cx="0" cy="12700"/>
              <wp:effectExtent l="0" t="0" r="19050" b="635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B9884D9" id="_x0000_t32" coordsize="21600,21600" o:spt="32" o:oned="t" path="m,l21600,21600e" filled="f">
              <v:path arrowok="t" fillok="f" o:connecttype="none"/>
              <o:lock v:ext="edit" shapetype="t"/>
            </v:shapetype>
            <v:shape id="Conector de Seta Reta 3" o:spid="_x0000_s1026" type="#_x0000_t32" style="position:absolute;margin-left:1pt;margin-top:8pt;width:0;height:1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96F"/>
    <w:multiLevelType w:val="multilevel"/>
    <w:tmpl w:val="3C9A5404"/>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7E158B"/>
    <w:multiLevelType w:val="multilevel"/>
    <w:tmpl w:val="5896F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2493"/>
    <w:multiLevelType w:val="multilevel"/>
    <w:tmpl w:val="AEF227CC"/>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05745282"/>
    <w:multiLevelType w:val="multilevel"/>
    <w:tmpl w:val="1FEE5C8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32B8A"/>
    <w:multiLevelType w:val="hybridMultilevel"/>
    <w:tmpl w:val="8AAEAF78"/>
    <w:lvl w:ilvl="0" w:tplc="2E00FC3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315463"/>
    <w:multiLevelType w:val="multilevel"/>
    <w:tmpl w:val="21BEBBF0"/>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E6238"/>
    <w:multiLevelType w:val="multilevel"/>
    <w:tmpl w:val="967698F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1B2301"/>
    <w:multiLevelType w:val="hybridMultilevel"/>
    <w:tmpl w:val="BF407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5724CF"/>
    <w:multiLevelType w:val="multilevel"/>
    <w:tmpl w:val="A06E499C"/>
    <w:lvl w:ilvl="0">
      <w:start w:val="7"/>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1" w15:restartNumberingAfterBreak="0">
    <w:nsid w:val="251A1A50"/>
    <w:multiLevelType w:val="hybridMultilevel"/>
    <w:tmpl w:val="50AA12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255F16"/>
    <w:multiLevelType w:val="multilevel"/>
    <w:tmpl w:val="26644D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92F0B"/>
    <w:multiLevelType w:val="multilevel"/>
    <w:tmpl w:val="C5F6EB02"/>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F23CCE"/>
    <w:multiLevelType w:val="multilevel"/>
    <w:tmpl w:val="E010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92569"/>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DA4D25"/>
    <w:multiLevelType w:val="multilevel"/>
    <w:tmpl w:val="409270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Zero"/>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8" w15:restartNumberingAfterBreak="0">
    <w:nsid w:val="43F41DEE"/>
    <w:multiLevelType w:val="multilevel"/>
    <w:tmpl w:val="B47216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9" w15:restartNumberingAfterBreak="0">
    <w:nsid w:val="4CE22E05"/>
    <w:multiLevelType w:val="multilevel"/>
    <w:tmpl w:val="3D64A2BC"/>
    <w:lvl w:ilvl="0">
      <w:start w:val="1"/>
      <w:numFmt w:val="decimal"/>
      <w:lvlText w:val="%1."/>
      <w:lvlJc w:val="left"/>
      <w:pPr>
        <w:ind w:left="360" w:hanging="360"/>
      </w:pPr>
      <w:rPr>
        <w:b/>
      </w:rPr>
    </w:lvl>
    <w:lvl w:ilvl="1">
      <w:start w:val="1"/>
      <w:numFmt w:val="decimal"/>
      <w:lvlText w:val="%1.%2."/>
      <w:lvlJc w:val="left"/>
      <w:pPr>
        <w:ind w:left="4969" w:hanging="432"/>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3198"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5E2B7E"/>
    <w:multiLevelType w:val="hybridMultilevel"/>
    <w:tmpl w:val="B4AEFA66"/>
    <w:lvl w:ilvl="0" w:tplc="B00A1CC6">
      <w:start w:val="1"/>
      <w:numFmt w:val="lowerLetter"/>
      <w:lvlText w:val="%1)"/>
      <w:lvlJc w:val="left"/>
      <w:pPr>
        <w:tabs>
          <w:tab w:val="num" w:pos="987"/>
        </w:tabs>
        <w:ind w:left="987" w:hanging="42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1" w15:restartNumberingAfterBreak="0">
    <w:nsid w:val="551A0B90"/>
    <w:multiLevelType w:val="multilevel"/>
    <w:tmpl w:val="5ABA15EE"/>
    <w:lvl w:ilvl="0">
      <w:start w:val="1"/>
      <w:numFmt w:val="decimal"/>
      <w:lvlText w:val="%1."/>
      <w:lvlJc w:val="left"/>
      <w:pPr>
        <w:ind w:left="360" w:hanging="360"/>
      </w:pPr>
      <w:rPr>
        <w:b/>
      </w:rPr>
    </w:lvl>
    <w:lvl w:ilvl="1">
      <w:start w:val="1"/>
      <w:numFmt w:val="decimal"/>
      <w:lvlText w:val="%1.%2."/>
      <w:lvlJc w:val="left"/>
      <w:pPr>
        <w:ind w:left="5253"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4701B0"/>
    <w:multiLevelType w:val="multilevel"/>
    <w:tmpl w:val="B5C4CDB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E179AC"/>
    <w:multiLevelType w:val="multilevel"/>
    <w:tmpl w:val="03202420"/>
    <w:lvl w:ilvl="0">
      <w:start w:val="14"/>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4" w15:restartNumberingAfterBreak="0">
    <w:nsid w:val="64B702B6"/>
    <w:multiLevelType w:val="hybridMultilevel"/>
    <w:tmpl w:val="737012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58364B"/>
    <w:multiLevelType w:val="hybridMultilevel"/>
    <w:tmpl w:val="201E7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9F51B23"/>
    <w:multiLevelType w:val="multilevel"/>
    <w:tmpl w:val="6340F9B4"/>
    <w:lvl w:ilvl="0">
      <w:start w:val="1"/>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9FF31A8"/>
    <w:multiLevelType w:val="multilevel"/>
    <w:tmpl w:val="5ABA15EE"/>
    <w:lvl w:ilvl="0">
      <w:start w:val="1"/>
      <w:numFmt w:val="decimal"/>
      <w:lvlText w:val="%1."/>
      <w:lvlJc w:val="left"/>
      <w:pPr>
        <w:ind w:left="360" w:hanging="360"/>
      </w:pPr>
      <w:rPr>
        <w:b/>
      </w:rPr>
    </w:lvl>
    <w:lvl w:ilvl="1">
      <w:start w:val="1"/>
      <w:numFmt w:val="decimal"/>
      <w:lvlText w:val="%1.%2."/>
      <w:lvlJc w:val="left"/>
      <w:pPr>
        <w:ind w:left="4685"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53C75"/>
    <w:multiLevelType w:val="multilevel"/>
    <w:tmpl w:val="0B9CBF6C"/>
    <w:lvl w:ilvl="0">
      <w:start w:val="1"/>
      <w:numFmt w:val="decimal"/>
      <w:lvlText w:val="%1."/>
      <w:lvlJc w:val="left"/>
      <w:pPr>
        <w:ind w:left="450" w:hanging="450"/>
      </w:pPr>
      <w:rPr>
        <w:rFonts w:hint="default"/>
        <w:color w:val="000000"/>
      </w:rPr>
    </w:lvl>
    <w:lvl w:ilvl="1">
      <w:start w:val="4"/>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F1A017A"/>
    <w:multiLevelType w:val="multilevel"/>
    <w:tmpl w:val="108E9ED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23398"/>
    <w:multiLevelType w:val="multilevel"/>
    <w:tmpl w:val="3C18B044"/>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70A94F0B"/>
    <w:multiLevelType w:val="multilevel"/>
    <w:tmpl w:val="513A854C"/>
    <w:lvl w:ilvl="0">
      <w:start w:val="7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D86845"/>
    <w:multiLevelType w:val="multilevel"/>
    <w:tmpl w:val="E3D27B14"/>
    <w:lvl w:ilvl="0">
      <w:start w:val="3"/>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Zero"/>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4" w15:restartNumberingAfterBreak="0">
    <w:nsid w:val="7AD215FA"/>
    <w:multiLevelType w:val="multilevel"/>
    <w:tmpl w:val="99B2B72E"/>
    <w:lvl w:ilvl="0">
      <w:start w:val="7"/>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4406"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5" w15:restartNumberingAfterBreak="0">
    <w:nsid w:val="7BA665F9"/>
    <w:multiLevelType w:val="multilevel"/>
    <w:tmpl w:val="97901B06"/>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6" w15:restartNumberingAfterBreak="0">
    <w:nsid w:val="7DF03B93"/>
    <w:multiLevelType w:val="hybridMultilevel"/>
    <w:tmpl w:val="E024629C"/>
    <w:lvl w:ilvl="0" w:tplc="0C86C34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7E8E6431"/>
    <w:multiLevelType w:val="multilevel"/>
    <w:tmpl w:val="46AA5872"/>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lowerLetter"/>
      <w:lvlText w:val="%3)"/>
      <w:lvlJc w:val="left"/>
      <w:pPr>
        <w:ind w:left="1224" w:hanging="504"/>
      </w:pPr>
      <w:rPr>
        <w:rFonts w:ascii="Times New Roman" w:eastAsia="Times New Roman" w:hAnsi="Times New Roman" w:cs="Times New Roman"/>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2"/>
  </w:num>
  <w:num w:numId="3">
    <w:abstractNumId w:val="15"/>
  </w:num>
  <w:num w:numId="4">
    <w:abstractNumId w:val="18"/>
  </w:num>
  <w:num w:numId="5">
    <w:abstractNumId w:val="27"/>
  </w:num>
  <w:num w:numId="6">
    <w:abstractNumId w:val="19"/>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30"/>
  </w:num>
  <w:num w:numId="18">
    <w:abstractNumId w:val="28"/>
  </w:num>
  <w:num w:numId="19">
    <w:abstractNumId w:val="23"/>
  </w:num>
  <w:num w:numId="20">
    <w:abstractNumId w:val="5"/>
  </w:num>
  <w:num w:numId="21">
    <w:abstractNumId w:val="3"/>
  </w:num>
  <w:num w:numId="22">
    <w:abstractNumId w:val="0"/>
  </w:num>
  <w:num w:numId="23">
    <w:abstractNumId w:val="35"/>
  </w:num>
  <w:num w:numId="24">
    <w:abstractNumId w:val="14"/>
  </w:num>
  <w:num w:numId="25">
    <w:abstractNumId w:val="31"/>
  </w:num>
  <w:num w:numId="26">
    <w:abstractNumId w:val="1"/>
  </w:num>
  <w:num w:numId="27">
    <w:abstractNumId w:val="13"/>
  </w:num>
  <w:num w:numId="28">
    <w:abstractNumId w:val="37"/>
  </w:num>
  <w:num w:numId="29">
    <w:abstractNumId w:val="17"/>
  </w:num>
  <w:num w:numId="30">
    <w:abstractNumId w:val="36"/>
  </w:num>
  <w:num w:numId="31">
    <w:abstractNumId w:val="2"/>
  </w:num>
  <w:num w:numId="32">
    <w:abstractNumId w:val="22"/>
  </w:num>
  <w:num w:numId="33">
    <w:abstractNumId w:val="20"/>
  </w:num>
  <w:num w:numId="34">
    <w:abstractNumId w:val="11"/>
  </w:num>
  <w:num w:numId="35">
    <w:abstractNumId w:val="24"/>
  </w:num>
  <w:num w:numId="36">
    <w:abstractNumId w:val="9"/>
  </w:num>
  <w:num w:numId="37">
    <w:abstractNumId w:val="10"/>
  </w:num>
  <w:num w:numId="38">
    <w:abstractNumId w:val="4"/>
  </w:num>
  <w:num w:numId="39">
    <w:abstractNumId w:val="34"/>
  </w:num>
  <w:num w:numId="40">
    <w:abstractNumId w:val="29"/>
  </w:num>
  <w:num w:numId="41">
    <w:abstractNumId w:val="25"/>
  </w:num>
  <w:num w:numId="42">
    <w:abstractNumId w:val="26"/>
  </w:num>
  <w:num w:numId="43">
    <w:abstractNumId w:val="3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9"/>
    <w:rsid w:val="00004A78"/>
    <w:rsid w:val="00005319"/>
    <w:rsid w:val="00006DA9"/>
    <w:rsid w:val="00010C98"/>
    <w:rsid w:val="000129F3"/>
    <w:rsid w:val="00013791"/>
    <w:rsid w:val="000138AC"/>
    <w:rsid w:val="000239C6"/>
    <w:rsid w:val="00025170"/>
    <w:rsid w:val="00026981"/>
    <w:rsid w:val="00031009"/>
    <w:rsid w:val="00031082"/>
    <w:rsid w:val="00034EC4"/>
    <w:rsid w:val="00035EFD"/>
    <w:rsid w:val="000365DA"/>
    <w:rsid w:val="00040A13"/>
    <w:rsid w:val="00040A8E"/>
    <w:rsid w:val="000414E7"/>
    <w:rsid w:val="0004238D"/>
    <w:rsid w:val="000428A7"/>
    <w:rsid w:val="0004393F"/>
    <w:rsid w:val="00046C4F"/>
    <w:rsid w:val="0005231E"/>
    <w:rsid w:val="00054FEA"/>
    <w:rsid w:val="000563A0"/>
    <w:rsid w:val="00056670"/>
    <w:rsid w:val="00060B5C"/>
    <w:rsid w:val="00061188"/>
    <w:rsid w:val="00061A00"/>
    <w:rsid w:val="0006297B"/>
    <w:rsid w:val="00064171"/>
    <w:rsid w:val="000647B7"/>
    <w:rsid w:val="00066073"/>
    <w:rsid w:val="00071988"/>
    <w:rsid w:val="00073633"/>
    <w:rsid w:val="0007714F"/>
    <w:rsid w:val="000771E0"/>
    <w:rsid w:val="000777A6"/>
    <w:rsid w:val="0009167A"/>
    <w:rsid w:val="00092C53"/>
    <w:rsid w:val="000A0623"/>
    <w:rsid w:val="000A0C96"/>
    <w:rsid w:val="000A1336"/>
    <w:rsid w:val="000A2BD0"/>
    <w:rsid w:val="000A2E64"/>
    <w:rsid w:val="000A3057"/>
    <w:rsid w:val="000A4CD5"/>
    <w:rsid w:val="000A66EF"/>
    <w:rsid w:val="000A6A11"/>
    <w:rsid w:val="000B12D3"/>
    <w:rsid w:val="000B2663"/>
    <w:rsid w:val="000B4D32"/>
    <w:rsid w:val="000B6769"/>
    <w:rsid w:val="000B729D"/>
    <w:rsid w:val="000C16FA"/>
    <w:rsid w:val="000C1FD1"/>
    <w:rsid w:val="000C4890"/>
    <w:rsid w:val="000C54BA"/>
    <w:rsid w:val="000D70E4"/>
    <w:rsid w:val="000D79BA"/>
    <w:rsid w:val="000E2214"/>
    <w:rsid w:val="000E2DB3"/>
    <w:rsid w:val="000E2EB1"/>
    <w:rsid w:val="000E32AF"/>
    <w:rsid w:val="000E5700"/>
    <w:rsid w:val="000E5D3F"/>
    <w:rsid w:val="000E7066"/>
    <w:rsid w:val="000F3E53"/>
    <w:rsid w:val="000F4B64"/>
    <w:rsid w:val="000F6984"/>
    <w:rsid w:val="000F7F2C"/>
    <w:rsid w:val="00101FDA"/>
    <w:rsid w:val="00103B3A"/>
    <w:rsid w:val="00105DDC"/>
    <w:rsid w:val="001075AA"/>
    <w:rsid w:val="001136B1"/>
    <w:rsid w:val="00116073"/>
    <w:rsid w:val="00117224"/>
    <w:rsid w:val="00122E3E"/>
    <w:rsid w:val="00124416"/>
    <w:rsid w:val="001271DB"/>
    <w:rsid w:val="001340C9"/>
    <w:rsid w:val="001352FC"/>
    <w:rsid w:val="00136EE7"/>
    <w:rsid w:val="00140AF8"/>
    <w:rsid w:val="00142288"/>
    <w:rsid w:val="001445DB"/>
    <w:rsid w:val="001463F4"/>
    <w:rsid w:val="0015250C"/>
    <w:rsid w:val="0015262F"/>
    <w:rsid w:val="00152A8F"/>
    <w:rsid w:val="00154E66"/>
    <w:rsid w:val="00155070"/>
    <w:rsid w:val="0016456D"/>
    <w:rsid w:val="00165874"/>
    <w:rsid w:val="00166000"/>
    <w:rsid w:val="00167174"/>
    <w:rsid w:val="001700FC"/>
    <w:rsid w:val="00170501"/>
    <w:rsid w:val="00171184"/>
    <w:rsid w:val="00171888"/>
    <w:rsid w:val="00175556"/>
    <w:rsid w:val="00175EDE"/>
    <w:rsid w:val="00180558"/>
    <w:rsid w:val="00183C5B"/>
    <w:rsid w:val="00185618"/>
    <w:rsid w:val="001857E3"/>
    <w:rsid w:val="00187757"/>
    <w:rsid w:val="001944F5"/>
    <w:rsid w:val="00196EA8"/>
    <w:rsid w:val="001A0C87"/>
    <w:rsid w:val="001A3119"/>
    <w:rsid w:val="001A519E"/>
    <w:rsid w:val="001A5A0C"/>
    <w:rsid w:val="001A6D46"/>
    <w:rsid w:val="001B5038"/>
    <w:rsid w:val="001B5876"/>
    <w:rsid w:val="001B616D"/>
    <w:rsid w:val="001C2812"/>
    <w:rsid w:val="001C28BE"/>
    <w:rsid w:val="001C3334"/>
    <w:rsid w:val="001C4482"/>
    <w:rsid w:val="001C4B7A"/>
    <w:rsid w:val="001C5485"/>
    <w:rsid w:val="001D05DC"/>
    <w:rsid w:val="001D2AB0"/>
    <w:rsid w:val="001D2AFC"/>
    <w:rsid w:val="001D2CD6"/>
    <w:rsid w:val="001D4A33"/>
    <w:rsid w:val="001D5298"/>
    <w:rsid w:val="001D5552"/>
    <w:rsid w:val="001D743C"/>
    <w:rsid w:val="001E0F7A"/>
    <w:rsid w:val="001E4115"/>
    <w:rsid w:val="001E7AC2"/>
    <w:rsid w:val="001F0270"/>
    <w:rsid w:val="001F3783"/>
    <w:rsid w:val="001F6D1E"/>
    <w:rsid w:val="00200280"/>
    <w:rsid w:val="0020390D"/>
    <w:rsid w:val="0020593D"/>
    <w:rsid w:val="00205C15"/>
    <w:rsid w:val="002128B6"/>
    <w:rsid w:val="00212A93"/>
    <w:rsid w:val="0021417B"/>
    <w:rsid w:val="002155B1"/>
    <w:rsid w:val="00216917"/>
    <w:rsid w:val="00224025"/>
    <w:rsid w:val="00226796"/>
    <w:rsid w:val="00231786"/>
    <w:rsid w:val="00232EDF"/>
    <w:rsid w:val="00233042"/>
    <w:rsid w:val="00233303"/>
    <w:rsid w:val="0023634F"/>
    <w:rsid w:val="002411BC"/>
    <w:rsid w:val="00245EC0"/>
    <w:rsid w:val="00246820"/>
    <w:rsid w:val="002474ED"/>
    <w:rsid w:val="00247747"/>
    <w:rsid w:val="002547E2"/>
    <w:rsid w:val="002553C7"/>
    <w:rsid w:val="00257104"/>
    <w:rsid w:val="002577D6"/>
    <w:rsid w:val="00263331"/>
    <w:rsid w:val="0026580F"/>
    <w:rsid w:val="00270544"/>
    <w:rsid w:val="002736E7"/>
    <w:rsid w:val="0027789F"/>
    <w:rsid w:val="00280C00"/>
    <w:rsid w:val="00281286"/>
    <w:rsid w:val="002820F3"/>
    <w:rsid w:val="00282CDB"/>
    <w:rsid w:val="002904B3"/>
    <w:rsid w:val="00295524"/>
    <w:rsid w:val="002967E2"/>
    <w:rsid w:val="002A27A1"/>
    <w:rsid w:val="002A553F"/>
    <w:rsid w:val="002B0EC3"/>
    <w:rsid w:val="002B0ED1"/>
    <w:rsid w:val="002B1CCA"/>
    <w:rsid w:val="002B28DB"/>
    <w:rsid w:val="002B3A18"/>
    <w:rsid w:val="002B4608"/>
    <w:rsid w:val="002B4BA9"/>
    <w:rsid w:val="002B5587"/>
    <w:rsid w:val="002B5E90"/>
    <w:rsid w:val="002B6426"/>
    <w:rsid w:val="002B7460"/>
    <w:rsid w:val="002C03BA"/>
    <w:rsid w:val="002C18DB"/>
    <w:rsid w:val="002C5040"/>
    <w:rsid w:val="002D0004"/>
    <w:rsid w:val="002D017F"/>
    <w:rsid w:val="002D2033"/>
    <w:rsid w:val="002D2FF4"/>
    <w:rsid w:val="002D4390"/>
    <w:rsid w:val="002D5181"/>
    <w:rsid w:val="002D5E91"/>
    <w:rsid w:val="002D66FF"/>
    <w:rsid w:val="002D6AFA"/>
    <w:rsid w:val="002D7B44"/>
    <w:rsid w:val="002E2920"/>
    <w:rsid w:val="002E3C11"/>
    <w:rsid w:val="002E4E27"/>
    <w:rsid w:val="002E6E40"/>
    <w:rsid w:val="002E710C"/>
    <w:rsid w:val="002F09F2"/>
    <w:rsid w:val="002F3A50"/>
    <w:rsid w:val="003009B5"/>
    <w:rsid w:val="0030205D"/>
    <w:rsid w:val="00310B96"/>
    <w:rsid w:val="00310E7A"/>
    <w:rsid w:val="00311483"/>
    <w:rsid w:val="00316F99"/>
    <w:rsid w:val="003214EB"/>
    <w:rsid w:val="00323B6D"/>
    <w:rsid w:val="0032510D"/>
    <w:rsid w:val="00334220"/>
    <w:rsid w:val="00342619"/>
    <w:rsid w:val="00345212"/>
    <w:rsid w:val="0034586C"/>
    <w:rsid w:val="00346450"/>
    <w:rsid w:val="003515D1"/>
    <w:rsid w:val="00354630"/>
    <w:rsid w:val="00357859"/>
    <w:rsid w:val="00366D7F"/>
    <w:rsid w:val="00373091"/>
    <w:rsid w:val="00373B92"/>
    <w:rsid w:val="00377A83"/>
    <w:rsid w:val="00381C08"/>
    <w:rsid w:val="00383EDF"/>
    <w:rsid w:val="00390111"/>
    <w:rsid w:val="003911BC"/>
    <w:rsid w:val="00392B6B"/>
    <w:rsid w:val="003947E9"/>
    <w:rsid w:val="0039526C"/>
    <w:rsid w:val="00395A48"/>
    <w:rsid w:val="003A2742"/>
    <w:rsid w:val="003A37A0"/>
    <w:rsid w:val="003A434D"/>
    <w:rsid w:val="003A55F0"/>
    <w:rsid w:val="003A582C"/>
    <w:rsid w:val="003A6F56"/>
    <w:rsid w:val="003B1FE4"/>
    <w:rsid w:val="003B20F4"/>
    <w:rsid w:val="003B410F"/>
    <w:rsid w:val="003B70F1"/>
    <w:rsid w:val="003C0004"/>
    <w:rsid w:val="003C22AC"/>
    <w:rsid w:val="003C2ED4"/>
    <w:rsid w:val="003C3594"/>
    <w:rsid w:val="003C42FC"/>
    <w:rsid w:val="003C60F0"/>
    <w:rsid w:val="003C74AF"/>
    <w:rsid w:val="003E1BAA"/>
    <w:rsid w:val="003E1FD1"/>
    <w:rsid w:val="003E3678"/>
    <w:rsid w:val="003E3C6F"/>
    <w:rsid w:val="003E53C3"/>
    <w:rsid w:val="003E5FCC"/>
    <w:rsid w:val="003F0379"/>
    <w:rsid w:val="003F3FBF"/>
    <w:rsid w:val="003F52F5"/>
    <w:rsid w:val="003F563F"/>
    <w:rsid w:val="003F5CE3"/>
    <w:rsid w:val="004038B0"/>
    <w:rsid w:val="00403D53"/>
    <w:rsid w:val="004064D7"/>
    <w:rsid w:val="00410272"/>
    <w:rsid w:val="00415D87"/>
    <w:rsid w:val="004218C6"/>
    <w:rsid w:val="00422140"/>
    <w:rsid w:val="00422B26"/>
    <w:rsid w:val="00423D50"/>
    <w:rsid w:val="004276BC"/>
    <w:rsid w:val="00430918"/>
    <w:rsid w:val="0043102A"/>
    <w:rsid w:val="0043165C"/>
    <w:rsid w:val="00432414"/>
    <w:rsid w:val="004330D9"/>
    <w:rsid w:val="00434701"/>
    <w:rsid w:val="0043516F"/>
    <w:rsid w:val="00441AD0"/>
    <w:rsid w:val="00443B63"/>
    <w:rsid w:val="00443F36"/>
    <w:rsid w:val="00445ACC"/>
    <w:rsid w:val="00447F6F"/>
    <w:rsid w:val="00450D0E"/>
    <w:rsid w:val="004512A3"/>
    <w:rsid w:val="0045515C"/>
    <w:rsid w:val="00455F18"/>
    <w:rsid w:val="00456314"/>
    <w:rsid w:val="00462AEB"/>
    <w:rsid w:val="004632C4"/>
    <w:rsid w:val="0046573F"/>
    <w:rsid w:val="0047395D"/>
    <w:rsid w:val="00474013"/>
    <w:rsid w:val="00474E9B"/>
    <w:rsid w:val="00480C64"/>
    <w:rsid w:val="00480C65"/>
    <w:rsid w:val="00483B5E"/>
    <w:rsid w:val="00485170"/>
    <w:rsid w:val="00485378"/>
    <w:rsid w:val="004866A5"/>
    <w:rsid w:val="00486A56"/>
    <w:rsid w:val="00487DDD"/>
    <w:rsid w:val="004905BB"/>
    <w:rsid w:val="00490C36"/>
    <w:rsid w:val="004928B5"/>
    <w:rsid w:val="00496B3C"/>
    <w:rsid w:val="004A1418"/>
    <w:rsid w:val="004A254E"/>
    <w:rsid w:val="004A3A98"/>
    <w:rsid w:val="004A5B9B"/>
    <w:rsid w:val="004A7C8A"/>
    <w:rsid w:val="004B7AF3"/>
    <w:rsid w:val="004C3A18"/>
    <w:rsid w:val="004C3B29"/>
    <w:rsid w:val="004C4192"/>
    <w:rsid w:val="004C5BC1"/>
    <w:rsid w:val="004C6E22"/>
    <w:rsid w:val="004C70C0"/>
    <w:rsid w:val="004C75D0"/>
    <w:rsid w:val="004C7992"/>
    <w:rsid w:val="004D183D"/>
    <w:rsid w:val="004D4697"/>
    <w:rsid w:val="004D4A41"/>
    <w:rsid w:val="004D5B63"/>
    <w:rsid w:val="004E2BB1"/>
    <w:rsid w:val="004E313F"/>
    <w:rsid w:val="004E503C"/>
    <w:rsid w:val="004E55D2"/>
    <w:rsid w:val="004E62C3"/>
    <w:rsid w:val="004E6376"/>
    <w:rsid w:val="004F4233"/>
    <w:rsid w:val="004F48B8"/>
    <w:rsid w:val="004F64F6"/>
    <w:rsid w:val="004F6731"/>
    <w:rsid w:val="004F6D08"/>
    <w:rsid w:val="005002A6"/>
    <w:rsid w:val="00502713"/>
    <w:rsid w:val="00503F61"/>
    <w:rsid w:val="00504C44"/>
    <w:rsid w:val="00511BF5"/>
    <w:rsid w:val="005139A9"/>
    <w:rsid w:val="005169D7"/>
    <w:rsid w:val="00517445"/>
    <w:rsid w:val="00536B08"/>
    <w:rsid w:val="00537B99"/>
    <w:rsid w:val="005431E4"/>
    <w:rsid w:val="00547098"/>
    <w:rsid w:val="00547E54"/>
    <w:rsid w:val="00552079"/>
    <w:rsid w:val="005559FD"/>
    <w:rsid w:val="00557EA6"/>
    <w:rsid w:val="005617DA"/>
    <w:rsid w:val="00563FED"/>
    <w:rsid w:val="00564787"/>
    <w:rsid w:val="00564F8F"/>
    <w:rsid w:val="0056597E"/>
    <w:rsid w:val="005714E5"/>
    <w:rsid w:val="00576607"/>
    <w:rsid w:val="005930E6"/>
    <w:rsid w:val="00593198"/>
    <w:rsid w:val="005935BC"/>
    <w:rsid w:val="005937BC"/>
    <w:rsid w:val="005A42EC"/>
    <w:rsid w:val="005A6D57"/>
    <w:rsid w:val="005B053C"/>
    <w:rsid w:val="005B3DC4"/>
    <w:rsid w:val="005B45C1"/>
    <w:rsid w:val="005B4EB0"/>
    <w:rsid w:val="005C0D14"/>
    <w:rsid w:val="005C2BC4"/>
    <w:rsid w:val="005C72B6"/>
    <w:rsid w:val="005C7419"/>
    <w:rsid w:val="005D1D17"/>
    <w:rsid w:val="005D3B84"/>
    <w:rsid w:val="005D4EE4"/>
    <w:rsid w:val="005E5CD5"/>
    <w:rsid w:val="005E6D50"/>
    <w:rsid w:val="005F0F66"/>
    <w:rsid w:val="005F3EE3"/>
    <w:rsid w:val="005F4BEC"/>
    <w:rsid w:val="005F7246"/>
    <w:rsid w:val="0060040F"/>
    <w:rsid w:val="0060158E"/>
    <w:rsid w:val="00602BFD"/>
    <w:rsid w:val="006031CC"/>
    <w:rsid w:val="00610E0B"/>
    <w:rsid w:val="00613091"/>
    <w:rsid w:val="00614D96"/>
    <w:rsid w:val="0061791D"/>
    <w:rsid w:val="0063004F"/>
    <w:rsid w:val="006310EF"/>
    <w:rsid w:val="006320CC"/>
    <w:rsid w:val="0064314F"/>
    <w:rsid w:val="00644767"/>
    <w:rsid w:val="00652FC5"/>
    <w:rsid w:val="00653739"/>
    <w:rsid w:val="0065386F"/>
    <w:rsid w:val="006543E5"/>
    <w:rsid w:val="006557F0"/>
    <w:rsid w:val="00655D64"/>
    <w:rsid w:val="00656A20"/>
    <w:rsid w:val="00656EEC"/>
    <w:rsid w:val="00664208"/>
    <w:rsid w:val="00666229"/>
    <w:rsid w:val="006667A9"/>
    <w:rsid w:val="00667C16"/>
    <w:rsid w:val="00671C30"/>
    <w:rsid w:val="006721A5"/>
    <w:rsid w:val="00674FFB"/>
    <w:rsid w:val="00675C6F"/>
    <w:rsid w:val="00676B86"/>
    <w:rsid w:val="0067732A"/>
    <w:rsid w:val="00681CAE"/>
    <w:rsid w:val="00681F60"/>
    <w:rsid w:val="0069058F"/>
    <w:rsid w:val="00693DC7"/>
    <w:rsid w:val="00695233"/>
    <w:rsid w:val="006A098D"/>
    <w:rsid w:val="006A1F28"/>
    <w:rsid w:val="006A2BEB"/>
    <w:rsid w:val="006A310E"/>
    <w:rsid w:val="006A39DB"/>
    <w:rsid w:val="006A6DCE"/>
    <w:rsid w:val="006A711B"/>
    <w:rsid w:val="006B2C7A"/>
    <w:rsid w:val="006B763F"/>
    <w:rsid w:val="006D3055"/>
    <w:rsid w:val="006D5317"/>
    <w:rsid w:val="006D7201"/>
    <w:rsid w:val="006E0924"/>
    <w:rsid w:val="006E53A6"/>
    <w:rsid w:val="006E6BE0"/>
    <w:rsid w:val="006F0DB1"/>
    <w:rsid w:val="006F451F"/>
    <w:rsid w:val="00700EB7"/>
    <w:rsid w:val="0071067F"/>
    <w:rsid w:val="0071287E"/>
    <w:rsid w:val="00712CCF"/>
    <w:rsid w:val="00713012"/>
    <w:rsid w:val="00713349"/>
    <w:rsid w:val="00713D18"/>
    <w:rsid w:val="0071460D"/>
    <w:rsid w:val="007162ED"/>
    <w:rsid w:val="00724B68"/>
    <w:rsid w:val="00727A56"/>
    <w:rsid w:val="00737CAB"/>
    <w:rsid w:val="0074519E"/>
    <w:rsid w:val="00751025"/>
    <w:rsid w:val="00752570"/>
    <w:rsid w:val="0075595B"/>
    <w:rsid w:val="00755C24"/>
    <w:rsid w:val="00764DBA"/>
    <w:rsid w:val="00767011"/>
    <w:rsid w:val="00774CF3"/>
    <w:rsid w:val="007776BA"/>
    <w:rsid w:val="007806D0"/>
    <w:rsid w:val="007824A6"/>
    <w:rsid w:val="0078400A"/>
    <w:rsid w:val="0078772D"/>
    <w:rsid w:val="00790163"/>
    <w:rsid w:val="00792B32"/>
    <w:rsid w:val="007974C3"/>
    <w:rsid w:val="007A1370"/>
    <w:rsid w:val="007A200E"/>
    <w:rsid w:val="007A29D9"/>
    <w:rsid w:val="007A63BB"/>
    <w:rsid w:val="007A664E"/>
    <w:rsid w:val="007B04B8"/>
    <w:rsid w:val="007B26B8"/>
    <w:rsid w:val="007B4442"/>
    <w:rsid w:val="007B4A25"/>
    <w:rsid w:val="007C067C"/>
    <w:rsid w:val="007C2D77"/>
    <w:rsid w:val="007C7539"/>
    <w:rsid w:val="007D00B2"/>
    <w:rsid w:val="007D1851"/>
    <w:rsid w:val="007D4DCB"/>
    <w:rsid w:val="007D6BCD"/>
    <w:rsid w:val="007D7EA2"/>
    <w:rsid w:val="007E18CA"/>
    <w:rsid w:val="007E31EE"/>
    <w:rsid w:val="007E5370"/>
    <w:rsid w:val="007E6772"/>
    <w:rsid w:val="007E707B"/>
    <w:rsid w:val="007F1409"/>
    <w:rsid w:val="007F6488"/>
    <w:rsid w:val="0080667C"/>
    <w:rsid w:val="00806B46"/>
    <w:rsid w:val="0081493E"/>
    <w:rsid w:val="008154DD"/>
    <w:rsid w:val="008168B2"/>
    <w:rsid w:val="008217D5"/>
    <w:rsid w:val="008230DD"/>
    <w:rsid w:val="008236B5"/>
    <w:rsid w:val="00823EF9"/>
    <w:rsid w:val="008257E6"/>
    <w:rsid w:val="00827F37"/>
    <w:rsid w:val="00830F4F"/>
    <w:rsid w:val="0083473C"/>
    <w:rsid w:val="00835545"/>
    <w:rsid w:val="00840433"/>
    <w:rsid w:val="00840C3C"/>
    <w:rsid w:val="008419CA"/>
    <w:rsid w:val="00841EE5"/>
    <w:rsid w:val="00844A12"/>
    <w:rsid w:val="008462F2"/>
    <w:rsid w:val="00846E5E"/>
    <w:rsid w:val="0084733C"/>
    <w:rsid w:val="00851503"/>
    <w:rsid w:val="008533EA"/>
    <w:rsid w:val="0086099B"/>
    <w:rsid w:val="00862BED"/>
    <w:rsid w:val="00870E98"/>
    <w:rsid w:val="0087369B"/>
    <w:rsid w:val="00875F88"/>
    <w:rsid w:val="00877E99"/>
    <w:rsid w:val="00880230"/>
    <w:rsid w:val="00881B1B"/>
    <w:rsid w:val="00883963"/>
    <w:rsid w:val="00884236"/>
    <w:rsid w:val="008846B0"/>
    <w:rsid w:val="008852D1"/>
    <w:rsid w:val="00885ED6"/>
    <w:rsid w:val="008860C3"/>
    <w:rsid w:val="0088704B"/>
    <w:rsid w:val="00887FF2"/>
    <w:rsid w:val="008923DF"/>
    <w:rsid w:val="00893AAE"/>
    <w:rsid w:val="00894A33"/>
    <w:rsid w:val="00895516"/>
    <w:rsid w:val="00896638"/>
    <w:rsid w:val="008977EE"/>
    <w:rsid w:val="008A2363"/>
    <w:rsid w:val="008A2A31"/>
    <w:rsid w:val="008A38A7"/>
    <w:rsid w:val="008A5E58"/>
    <w:rsid w:val="008B6785"/>
    <w:rsid w:val="008C0C4A"/>
    <w:rsid w:val="008C151B"/>
    <w:rsid w:val="008C405C"/>
    <w:rsid w:val="008C70C3"/>
    <w:rsid w:val="008C7D60"/>
    <w:rsid w:val="008D2F90"/>
    <w:rsid w:val="008E0F9A"/>
    <w:rsid w:val="008F443F"/>
    <w:rsid w:val="008F473D"/>
    <w:rsid w:val="008F497A"/>
    <w:rsid w:val="008F727D"/>
    <w:rsid w:val="0090118C"/>
    <w:rsid w:val="0090199B"/>
    <w:rsid w:val="00901ADA"/>
    <w:rsid w:val="009123BB"/>
    <w:rsid w:val="00913BF5"/>
    <w:rsid w:val="00913C54"/>
    <w:rsid w:val="00914C2C"/>
    <w:rsid w:val="0092209A"/>
    <w:rsid w:val="0092447D"/>
    <w:rsid w:val="009245BF"/>
    <w:rsid w:val="00926C27"/>
    <w:rsid w:val="009311AC"/>
    <w:rsid w:val="00932433"/>
    <w:rsid w:val="00933914"/>
    <w:rsid w:val="009348E2"/>
    <w:rsid w:val="00936E2B"/>
    <w:rsid w:val="009379C5"/>
    <w:rsid w:val="009439CB"/>
    <w:rsid w:val="00945B40"/>
    <w:rsid w:val="00947A5D"/>
    <w:rsid w:val="0095321B"/>
    <w:rsid w:val="00954551"/>
    <w:rsid w:val="00956380"/>
    <w:rsid w:val="00957034"/>
    <w:rsid w:val="00961EE3"/>
    <w:rsid w:val="00965A40"/>
    <w:rsid w:val="00974E26"/>
    <w:rsid w:val="00974F54"/>
    <w:rsid w:val="0097524C"/>
    <w:rsid w:val="009778A2"/>
    <w:rsid w:val="00977BC7"/>
    <w:rsid w:val="00980713"/>
    <w:rsid w:val="00980BD5"/>
    <w:rsid w:val="00980DAA"/>
    <w:rsid w:val="0098181F"/>
    <w:rsid w:val="00982C04"/>
    <w:rsid w:val="00983744"/>
    <w:rsid w:val="00984F97"/>
    <w:rsid w:val="0098765D"/>
    <w:rsid w:val="00987832"/>
    <w:rsid w:val="00992C72"/>
    <w:rsid w:val="0099426D"/>
    <w:rsid w:val="00994F87"/>
    <w:rsid w:val="009A0241"/>
    <w:rsid w:val="009A0DF9"/>
    <w:rsid w:val="009A11A4"/>
    <w:rsid w:val="009B090B"/>
    <w:rsid w:val="009B3543"/>
    <w:rsid w:val="009B52F0"/>
    <w:rsid w:val="009B65C7"/>
    <w:rsid w:val="009B7202"/>
    <w:rsid w:val="009C03D2"/>
    <w:rsid w:val="009C3A0D"/>
    <w:rsid w:val="009C3CD7"/>
    <w:rsid w:val="009D042C"/>
    <w:rsid w:val="009D0F8F"/>
    <w:rsid w:val="009D1E57"/>
    <w:rsid w:val="009D2C47"/>
    <w:rsid w:val="009D3955"/>
    <w:rsid w:val="009E0132"/>
    <w:rsid w:val="009E0939"/>
    <w:rsid w:val="009E6000"/>
    <w:rsid w:val="009E6F23"/>
    <w:rsid w:val="009F4812"/>
    <w:rsid w:val="009F4FED"/>
    <w:rsid w:val="009F76DF"/>
    <w:rsid w:val="009F7A0C"/>
    <w:rsid w:val="00A01796"/>
    <w:rsid w:val="00A01CB0"/>
    <w:rsid w:val="00A023A2"/>
    <w:rsid w:val="00A0664A"/>
    <w:rsid w:val="00A06BDC"/>
    <w:rsid w:val="00A15CB1"/>
    <w:rsid w:val="00A16074"/>
    <w:rsid w:val="00A20448"/>
    <w:rsid w:val="00A21657"/>
    <w:rsid w:val="00A2265E"/>
    <w:rsid w:val="00A24FEB"/>
    <w:rsid w:val="00A25728"/>
    <w:rsid w:val="00A26C99"/>
    <w:rsid w:val="00A32470"/>
    <w:rsid w:val="00A34641"/>
    <w:rsid w:val="00A36084"/>
    <w:rsid w:val="00A433D8"/>
    <w:rsid w:val="00A56819"/>
    <w:rsid w:val="00A571F9"/>
    <w:rsid w:val="00A600B3"/>
    <w:rsid w:val="00A61208"/>
    <w:rsid w:val="00A61745"/>
    <w:rsid w:val="00A638B2"/>
    <w:rsid w:val="00A64A84"/>
    <w:rsid w:val="00A65B03"/>
    <w:rsid w:val="00A6648B"/>
    <w:rsid w:val="00A672D5"/>
    <w:rsid w:val="00A70CC6"/>
    <w:rsid w:val="00A77B87"/>
    <w:rsid w:val="00A8273B"/>
    <w:rsid w:val="00A926B4"/>
    <w:rsid w:val="00A94FD8"/>
    <w:rsid w:val="00A9521D"/>
    <w:rsid w:val="00AA0754"/>
    <w:rsid w:val="00AA132E"/>
    <w:rsid w:val="00AA3C33"/>
    <w:rsid w:val="00AA573C"/>
    <w:rsid w:val="00AB0C4E"/>
    <w:rsid w:val="00AB14B4"/>
    <w:rsid w:val="00AB4E47"/>
    <w:rsid w:val="00AB676E"/>
    <w:rsid w:val="00AC2812"/>
    <w:rsid w:val="00AE10B9"/>
    <w:rsid w:val="00AE2DF7"/>
    <w:rsid w:val="00AE4040"/>
    <w:rsid w:val="00AE652F"/>
    <w:rsid w:val="00AE7B97"/>
    <w:rsid w:val="00AF05CE"/>
    <w:rsid w:val="00AF2B02"/>
    <w:rsid w:val="00B00F03"/>
    <w:rsid w:val="00B020AF"/>
    <w:rsid w:val="00B028D3"/>
    <w:rsid w:val="00B07E6E"/>
    <w:rsid w:val="00B102AA"/>
    <w:rsid w:val="00B11070"/>
    <w:rsid w:val="00B1385B"/>
    <w:rsid w:val="00B142E1"/>
    <w:rsid w:val="00B1741A"/>
    <w:rsid w:val="00B203FC"/>
    <w:rsid w:val="00B20847"/>
    <w:rsid w:val="00B21628"/>
    <w:rsid w:val="00B21DFF"/>
    <w:rsid w:val="00B25689"/>
    <w:rsid w:val="00B26724"/>
    <w:rsid w:val="00B268BD"/>
    <w:rsid w:val="00B27947"/>
    <w:rsid w:val="00B32627"/>
    <w:rsid w:val="00B32BE1"/>
    <w:rsid w:val="00B37716"/>
    <w:rsid w:val="00B37748"/>
    <w:rsid w:val="00B4121A"/>
    <w:rsid w:val="00B53783"/>
    <w:rsid w:val="00B53A2E"/>
    <w:rsid w:val="00B5560B"/>
    <w:rsid w:val="00B56A3A"/>
    <w:rsid w:val="00B57408"/>
    <w:rsid w:val="00B60AAA"/>
    <w:rsid w:val="00B60FE8"/>
    <w:rsid w:val="00B66581"/>
    <w:rsid w:val="00B71BDA"/>
    <w:rsid w:val="00B737E5"/>
    <w:rsid w:val="00B74974"/>
    <w:rsid w:val="00B756E9"/>
    <w:rsid w:val="00B84266"/>
    <w:rsid w:val="00B91C68"/>
    <w:rsid w:val="00B92689"/>
    <w:rsid w:val="00B9492C"/>
    <w:rsid w:val="00B94D44"/>
    <w:rsid w:val="00B9654E"/>
    <w:rsid w:val="00B97791"/>
    <w:rsid w:val="00BA0D9B"/>
    <w:rsid w:val="00BA4AA7"/>
    <w:rsid w:val="00BA5D1C"/>
    <w:rsid w:val="00BA7C37"/>
    <w:rsid w:val="00BB1719"/>
    <w:rsid w:val="00BC26BC"/>
    <w:rsid w:val="00BC49AA"/>
    <w:rsid w:val="00BC5220"/>
    <w:rsid w:val="00BD461C"/>
    <w:rsid w:val="00BE4783"/>
    <w:rsid w:val="00BE48C0"/>
    <w:rsid w:val="00BE56CF"/>
    <w:rsid w:val="00BE56D1"/>
    <w:rsid w:val="00BE7823"/>
    <w:rsid w:val="00BF2F3B"/>
    <w:rsid w:val="00BF6968"/>
    <w:rsid w:val="00C048ED"/>
    <w:rsid w:val="00C05F1C"/>
    <w:rsid w:val="00C068A0"/>
    <w:rsid w:val="00C14028"/>
    <w:rsid w:val="00C15413"/>
    <w:rsid w:val="00C20AC2"/>
    <w:rsid w:val="00C20C85"/>
    <w:rsid w:val="00C213AA"/>
    <w:rsid w:val="00C23703"/>
    <w:rsid w:val="00C23D0F"/>
    <w:rsid w:val="00C240E1"/>
    <w:rsid w:val="00C26B32"/>
    <w:rsid w:val="00C26E9E"/>
    <w:rsid w:val="00C27637"/>
    <w:rsid w:val="00C276F3"/>
    <w:rsid w:val="00C33955"/>
    <w:rsid w:val="00C3581E"/>
    <w:rsid w:val="00C3632E"/>
    <w:rsid w:val="00C40976"/>
    <w:rsid w:val="00C4191D"/>
    <w:rsid w:val="00C43AE9"/>
    <w:rsid w:val="00C4466F"/>
    <w:rsid w:val="00C44AA9"/>
    <w:rsid w:val="00C44D08"/>
    <w:rsid w:val="00C510A4"/>
    <w:rsid w:val="00C51246"/>
    <w:rsid w:val="00C5187F"/>
    <w:rsid w:val="00C57AB3"/>
    <w:rsid w:val="00C60790"/>
    <w:rsid w:val="00C65E46"/>
    <w:rsid w:val="00C7012E"/>
    <w:rsid w:val="00C72359"/>
    <w:rsid w:val="00C76023"/>
    <w:rsid w:val="00C77E05"/>
    <w:rsid w:val="00C80683"/>
    <w:rsid w:val="00C80D9A"/>
    <w:rsid w:val="00C860EF"/>
    <w:rsid w:val="00C870EB"/>
    <w:rsid w:val="00C87694"/>
    <w:rsid w:val="00C949FE"/>
    <w:rsid w:val="00C969DD"/>
    <w:rsid w:val="00CA01EE"/>
    <w:rsid w:val="00CB263D"/>
    <w:rsid w:val="00CB575D"/>
    <w:rsid w:val="00CB5A1D"/>
    <w:rsid w:val="00CD190F"/>
    <w:rsid w:val="00CE1EEC"/>
    <w:rsid w:val="00CE1F2B"/>
    <w:rsid w:val="00CE57BE"/>
    <w:rsid w:val="00CE79BE"/>
    <w:rsid w:val="00CF3992"/>
    <w:rsid w:val="00D0332A"/>
    <w:rsid w:val="00D034D6"/>
    <w:rsid w:val="00D03E82"/>
    <w:rsid w:val="00D107FF"/>
    <w:rsid w:val="00D10890"/>
    <w:rsid w:val="00D10B14"/>
    <w:rsid w:val="00D1185D"/>
    <w:rsid w:val="00D13791"/>
    <w:rsid w:val="00D1389D"/>
    <w:rsid w:val="00D14AE3"/>
    <w:rsid w:val="00D153D8"/>
    <w:rsid w:val="00D21915"/>
    <w:rsid w:val="00D25E57"/>
    <w:rsid w:val="00D26176"/>
    <w:rsid w:val="00D30EC3"/>
    <w:rsid w:val="00D31626"/>
    <w:rsid w:val="00D33E00"/>
    <w:rsid w:val="00D36666"/>
    <w:rsid w:val="00D36C3B"/>
    <w:rsid w:val="00D40184"/>
    <w:rsid w:val="00D4294F"/>
    <w:rsid w:val="00D43DDE"/>
    <w:rsid w:val="00D45BF8"/>
    <w:rsid w:val="00D53924"/>
    <w:rsid w:val="00D55454"/>
    <w:rsid w:val="00D55FC5"/>
    <w:rsid w:val="00D61196"/>
    <w:rsid w:val="00D616F3"/>
    <w:rsid w:val="00D65822"/>
    <w:rsid w:val="00D75FF8"/>
    <w:rsid w:val="00D838B7"/>
    <w:rsid w:val="00D87E4E"/>
    <w:rsid w:val="00D9254A"/>
    <w:rsid w:val="00D92764"/>
    <w:rsid w:val="00D967A4"/>
    <w:rsid w:val="00D97768"/>
    <w:rsid w:val="00DA1975"/>
    <w:rsid w:val="00DA53A3"/>
    <w:rsid w:val="00DB0D1C"/>
    <w:rsid w:val="00DB38A8"/>
    <w:rsid w:val="00DB3AB0"/>
    <w:rsid w:val="00DC5FF5"/>
    <w:rsid w:val="00DC7EA8"/>
    <w:rsid w:val="00DD606F"/>
    <w:rsid w:val="00DD6DE2"/>
    <w:rsid w:val="00DE4A9E"/>
    <w:rsid w:val="00DF0764"/>
    <w:rsid w:val="00DF5E03"/>
    <w:rsid w:val="00E027AC"/>
    <w:rsid w:val="00E07E1A"/>
    <w:rsid w:val="00E172B2"/>
    <w:rsid w:val="00E17B5B"/>
    <w:rsid w:val="00E212E5"/>
    <w:rsid w:val="00E22784"/>
    <w:rsid w:val="00E27B61"/>
    <w:rsid w:val="00E3177E"/>
    <w:rsid w:val="00E334FF"/>
    <w:rsid w:val="00E35D0C"/>
    <w:rsid w:val="00E35D1B"/>
    <w:rsid w:val="00E3762F"/>
    <w:rsid w:val="00E404C3"/>
    <w:rsid w:val="00E42B47"/>
    <w:rsid w:val="00E4532B"/>
    <w:rsid w:val="00E45680"/>
    <w:rsid w:val="00E45D9E"/>
    <w:rsid w:val="00E45EEC"/>
    <w:rsid w:val="00E4644D"/>
    <w:rsid w:val="00E4686E"/>
    <w:rsid w:val="00E51D0C"/>
    <w:rsid w:val="00E5349B"/>
    <w:rsid w:val="00E60286"/>
    <w:rsid w:val="00E61EF6"/>
    <w:rsid w:val="00E62B98"/>
    <w:rsid w:val="00E709F8"/>
    <w:rsid w:val="00E71388"/>
    <w:rsid w:val="00E72B9D"/>
    <w:rsid w:val="00E74FB8"/>
    <w:rsid w:val="00E81C9E"/>
    <w:rsid w:val="00E81F8F"/>
    <w:rsid w:val="00E8306E"/>
    <w:rsid w:val="00E83292"/>
    <w:rsid w:val="00E849E6"/>
    <w:rsid w:val="00E937D0"/>
    <w:rsid w:val="00E9570F"/>
    <w:rsid w:val="00E95DA5"/>
    <w:rsid w:val="00E97C07"/>
    <w:rsid w:val="00EA2E8D"/>
    <w:rsid w:val="00EA3E69"/>
    <w:rsid w:val="00EA4F06"/>
    <w:rsid w:val="00EA7A1D"/>
    <w:rsid w:val="00EA7BB4"/>
    <w:rsid w:val="00EA7F34"/>
    <w:rsid w:val="00EB1817"/>
    <w:rsid w:val="00EB191D"/>
    <w:rsid w:val="00EB37CD"/>
    <w:rsid w:val="00EB3DF9"/>
    <w:rsid w:val="00EB527A"/>
    <w:rsid w:val="00EB77D2"/>
    <w:rsid w:val="00EC474D"/>
    <w:rsid w:val="00EC6301"/>
    <w:rsid w:val="00EC7467"/>
    <w:rsid w:val="00ED0DEB"/>
    <w:rsid w:val="00EE0BE7"/>
    <w:rsid w:val="00EE1496"/>
    <w:rsid w:val="00EE2D43"/>
    <w:rsid w:val="00EE469B"/>
    <w:rsid w:val="00EE745B"/>
    <w:rsid w:val="00EF1687"/>
    <w:rsid w:val="00EF40D9"/>
    <w:rsid w:val="00EF6065"/>
    <w:rsid w:val="00EF6824"/>
    <w:rsid w:val="00F01CFE"/>
    <w:rsid w:val="00F03D4A"/>
    <w:rsid w:val="00F04E06"/>
    <w:rsid w:val="00F10A47"/>
    <w:rsid w:val="00F15A53"/>
    <w:rsid w:val="00F17276"/>
    <w:rsid w:val="00F20BB4"/>
    <w:rsid w:val="00F232CF"/>
    <w:rsid w:val="00F23443"/>
    <w:rsid w:val="00F34061"/>
    <w:rsid w:val="00F350FD"/>
    <w:rsid w:val="00F354E5"/>
    <w:rsid w:val="00F37F21"/>
    <w:rsid w:val="00F37F2A"/>
    <w:rsid w:val="00F4380D"/>
    <w:rsid w:val="00F4390B"/>
    <w:rsid w:val="00F51851"/>
    <w:rsid w:val="00F535A0"/>
    <w:rsid w:val="00F549C4"/>
    <w:rsid w:val="00F54E5E"/>
    <w:rsid w:val="00F579F2"/>
    <w:rsid w:val="00F629E1"/>
    <w:rsid w:val="00F6314E"/>
    <w:rsid w:val="00F64B10"/>
    <w:rsid w:val="00F657E3"/>
    <w:rsid w:val="00F70981"/>
    <w:rsid w:val="00F7471E"/>
    <w:rsid w:val="00F74E41"/>
    <w:rsid w:val="00F76324"/>
    <w:rsid w:val="00F7740A"/>
    <w:rsid w:val="00F8334C"/>
    <w:rsid w:val="00F849FD"/>
    <w:rsid w:val="00F857F3"/>
    <w:rsid w:val="00F9097F"/>
    <w:rsid w:val="00F925D5"/>
    <w:rsid w:val="00F93A10"/>
    <w:rsid w:val="00F93E0C"/>
    <w:rsid w:val="00F94F9A"/>
    <w:rsid w:val="00F95457"/>
    <w:rsid w:val="00FA32E6"/>
    <w:rsid w:val="00FA444C"/>
    <w:rsid w:val="00FA4F1A"/>
    <w:rsid w:val="00FA50AB"/>
    <w:rsid w:val="00FA53C9"/>
    <w:rsid w:val="00FB0321"/>
    <w:rsid w:val="00FB1AEC"/>
    <w:rsid w:val="00FB48BB"/>
    <w:rsid w:val="00FB49C8"/>
    <w:rsid w:val="00FB5348"/>
    <w:rsid w:val="00FC2D4E"/>
    <w:rsid w:val="00FC4E56"/>
    <w:rsid w:val="00FC681C"/>
    <w:rsid w:val="00FC6C3A"/>
    <w:rsid w:val="00FC71A7"/>
    <w:rsid w:val="00FD2AAF"/>
    <w:rsid w:val="00FD47F5"/>
    <w:rsid w:val="00FD5037"/>
    <w:rsid w:val="00FD5C3D"/>
    <w:rsid w:val="00FD5DF9"/>
    <w:rsid w:val="00FD5F52"/>
    <w:rsid w:val="00FE2F8E"/>
    <w:rsid w:val="00FF0FFF"/>
    <w:rsid w:val="00FF2F85"/>
    <w:rsid w:val="00FF51B2"/>
    <w:rsid w:val="00FF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6B18"/>
  <w15:docId w15:val="{8A8BE03F-9A64-4CC8-8842-FDFEA20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744"/>
    <w:pPr>
      <w:suppressAutoHyphens/>
    </w:pPr>
    <w:rPr>
      <w:lang w:eastAsia="ar-SA"/>
    </w:rPr>
  </w:style>
  <w:style w:type="paragraph" w:styleId="Ttulo1">
    <w:name w:val="heading 1"/>
    <w:basedOn w:val="Normal"/>
    <w:next w:val="Normal"/>
    <w:link w:val="Ttulo1Char"/>
    <w:uiPriority w:val="9"/>
    <w:qFormat/>
    <w:rsid w:val="00C67599"/>
    <w:pPr>
      <w:keepNext/>
      <w:tabs>
        <w:tab w:val="num" w:pos="0"/>
      </w:tabs>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C67599"/>
    <w:pPr>
      <w:keepNext/>
      <w:outlineLvl w:val="1"/>
    </w:pPr>
    <w:rPr>
      <w:b/>
      <w:color w:val="FF0000"/>
      <w:sz w:val="24"/>
    </w:rPr>
  </w:style>
  <w:style w:type="paragraph" w:styleId="Ttulo3">
    <w:name w:val="heading 3"/>
    <w:basedOn w:val="Normal"/>
    <w:next w:val="Normal"/>
    <w:link w:val="Ttulo3Char"/>
    <w:uiPriority w:val="9"/>
    <w:semiHidden/>
    <w:unhideWhenUsed/>
    <w:qFormat/>
    <w:rsid w:val="00C67599"/>
    <w:pPr>
      <w:keepNext/>
      <w:ind w:left="567" w:hanging="567"/>
      <w:jc w:val="both"/>
      <w:outlineLvl w:val="2"/>
    </w:pPr>
    <w:rPr>
      <w:b/>
      <w:color w:val="FF0000"/>
      <w:sz w:val="24"/>
    </w:rPr>
  </w:style>
  <w:style w:type="paragraph" w:styleId="Ttulo4">
    <w:name w:val="heading 4"/>
    <w:basedOn w:val="Normal"/>
    <w:next w:val="Normal"/>
    <w:link w:val="Ttulo4Char"/>
    <w:uiPriority w:val="9"/>
    <w:semiHidden/>
    <w:unhideWhenUsed/>
    <w:qFormat/>
    <w:rsid w:val="00C67599"/>
    <w:pPr>
      <w:keepNext/>
      <w:tabs>
        <w:tab w:val="num" w:pos="0"/>
      </w:tabs>
      <w:jc w:val="center"/>
      <w:outlineLvl w:val="3"/>
    </w:pPr>
    <w:rPr>
      <w:sz w:val="24"/>
    </w:rPr>
  </w:style>
  <w:style w:type="paragraph" w:styleId="Ttulo5">
    <w:name w:val="heading 5"/>
    <w:basedOn w:val="Normal"/>
    <w:next w:val="Normal"/>
    <w:link w:val="Ttulo5Char"/>
    <w:uiPriority w:val="9"/>
    <w:semiHidden/>
    <w:unhideWhenUsed/>
    <w:qFormat/>
    <w:rsid w:val="00C675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67599"/>
    <w:pPr>
      <w:keepNext/>
      <w:ind w:left="567" w:hanging="567"/>
      <w:jc w:val="center"/>
      <w:outlineLvl w:val="5"/>
    </w:pPr>
    <w:rPr>
      <w:b/>
      <w:caps/>
      <w:sz w:val="24"/>
    </w:rPr>
  </w:style>
  <w:style w:type="paragraph" w:styleId="Ttulo8">
    <w:name w:val="heading 8"/>
    <w:basedOn w:val="Normal"/>
    <w:next w:val="Normal"/>
    <w:link w:val="Ttulo8Char"/>
    <w:qFormat/>
    <w:rsid w:val="00C67599"/>
    <w:pPr>
      <w:keepNext/>
      <w:tabs>
        <w:tab w:val="num" w:pos="0"/>
      </w:tabs>
      <w:jc w:val="center"/>
      <w:outlineLvl w:val="7"/>
    </w:pPr>
    <w:rPr>
      <w:rFonts w:ascii="Arial" w:hAnsi="Arial"/>
      <w:b/>
      <w:sz w:val="24"/>
    </w:rPr>
  </w:style>
  <w:style w:type="paragraph" w:styleId="Ttulo9">
    <w:name w:val="heading 9"/>
    <w:basedOn w:val="Normal"/>
    <w:next w:val="Normal"/>
    <w:link w:val="Ttulo9Char"/>
    <w:qFormat/>
    <w:rsid w:val="00C6759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25E57"/>
    <w:tblPr>
      <w:tblCellMar>
        <w:top w:w="0" w:type="dxa"/>
        <w:left w:w="0" w:type="dxa"/>
        <w:bottom w:w="0" w:type="dxa"/>
        <w:right w:w="0" w:type="dxa"/>
      </w:tblCellMar>
    </w:tblPr>
  </w:style>
  <w:style w:type="paragraph" w:styleId="Ttulo">
    <w:name w:val="Title"/>
    <w:basedOn w:val="Normal"/>
    <w:next w:val="Subttulo"/>
    <w:link w:val="TtuloChar"/>
    <w:qFormat/>
    <w:rsid w:val="00C67599"/>
    <w:pPr>
      <w:ind w:firstLine="708"/>
      <w:jc w:val="center"/>
    </w:pPr>
    <w:rPr>
      <w:b/>
      <w:sz w:val="24"/>
    </w:rPr>
  </w:style>
  <w:style w:type="character" w:customStyle="1" w:styleId="WW8Num2z0">
    <w:name w:val="WW8Num2z0"/>
    <w:rsid w:val="00C67599"/>
    <w:rPr>
      <w:rFonts w:ascii="Wingdings" w:hAnsi="Wingdings"/>
      <w:b/>
    </w:rPr>
  </w:style>
  <w:style w:type="character" w:customStyle="1" w:styleId="WW8Num4z0">
    <w:name w:val="WW8Num4z0"/>
    <w:rsid w:val="00C67599"/>
    <w:rPr>
      <w:rFonts w:ascii="Wingdings" w:hAnsi="Wingdings"/>
      <w:b w:val="0"/>
    </w:rPr>
  </w:style>
  <w:style w:type="character" w:customStyle="1" w:styleId="WW8Num5z0">
    <w:name w:val="WW8Num5z0"/>
    <w:rsid w:val="00C67599"/>
    <w:rPr>
      <w:rFonts w:ascii="Symbol" w:hAnsi="Symbol"/>
    </w:rPr>
  </w:style>
  <w:style w:type="character" w:customStyle="1" w:styleId="WW8Num10z0">
    <w:name w:val="WW8Num10z0"/>
    <w:rsid w:val="00C67599"/>
    <w:rPr>
      <w:rFonts w:ascii="Symbol" w:hAnsi="Symbol"/>
    </w:rPr>
  </w:style>
  <w:style w:type="character" w:customStyle="1" w:styleId="WW8Num12z0">
    <w:name w:val="WW8Num12z0"/>
    <w:rsid w:val="00C67599"/>
    <w:rPr>
      <w:u w:val="none"/>
    </w:rPr>
  </w:style>
  <w:style w:type="character" w:customStyle="1" w:styleId="WW8Num13z0">
    <w:name w:val="WW8Num13z0"/>
    <w:rsid w:val="00C67599"/>
    <w:rPr>
      <w:rFonts w:ascii="Symbol" w:hAnsi="Symbol"/>
    </w:rPr>
  </w:style>
  <w:style w:type="character" w:customStyle="1" w:styleId="WW8Num14z0">
    <w:name w:val="WW8Num14z0"/>
    <w:rsid w:val="00C67599"/>
    <w:rPr>
      <w:rFonts w:ascii="Symbol" w:hAnsi="Symbol"/>
    </w:rPr>
  </w:style>
  <w:style w:type="character" w:customStyle="1" w:styleId="WW8Num16z0">
    <w:name w:val="WW8Num16z0"/>
    <w:rsid w:val="00C67599"/>
    <w:rPr>
      <w:rFonts w:ascii="Symbol" w:hAnsi="Symbol"/>
    </w:rPr>
  </w:style>
  <w:style w:type="character" w:customStyle="1" w:styleId="WW8Num16z1">
    <w:name w:val="WW8Num16z1"/>
    <w:rsid w:val="00C67599"/>
    <w:rPr>
      <w:rFonts w:ascii="Courier New" w:hAnsi="Courier New" w:cs="StarSymbol"/>
    </w:rPr>
  </w:style>
  <w:style w:type="character" w:customStyle="1" w:styleId="WW8Num16z2">
    <w:name w:val="WW8Num16z2"/>
    <w:rsid w:val="00C67599"/>
    <w:rPr>
      <w:rFonts w:ascii="Wingdings" w:hAnsi="Wingdings"/>
    </w:rPr>
  </w:style>
  <w:style w:type="character" w:customStyle="1" w:styleId="WW8Num17z0">
    <w:name w:val="WW8Num17z0"/>
    <w:rsid w:val="00C67599"/>
    <w:rPr>
      <w:rFonts w:ascii="Symbol" w:hAnsi="Symbol"/>
    </w:rPr>
  </w:style>
  <w:style w:type="character" w:customStyle="1" w:styleId="WW8Num17z1">
    <w:name w:val="WW8Num17z1"/>
    <w:rsid w:val="00C67599"/>
    <w:rPr>
      <w:rFonts w:ascii="Courier New" w:hAnsi="Courier New" w:cs="StarSymbol"/>
    </w:rPr>
  </w:style>
  <w:style w:type="character" w:customStyle="1" w:styleId="WW8Num17z2">
    <w:name w:val="WW8Num17z2"/>
    <w:rsid w:val="00C67599"/>
    <w:rPr>
      <w:rFonts w:ascii="Wingdings" w:hAnsi="Wingdings"/>
    </w:rPr>
  </w:style>
  <w:style w:type="character" w:customStyle="1" w:styleId="Fontepargpadro6">
    <w:name w:val="Fonte parág. padrão6"/>
    <w:rsid w:val="00C67599"/>
  </w:style>
  <w:style w:type="character" w:customStyle="1" w:styleId="Absatz-Standardschriftart">
    <w:name w:val="Absatz-Standardschriftart"/>
    <w:rsid w:val="00C67599"/>
  </w:style>
  <w:style w:type="character" w:customStyle="1" w:styleId="WW-Absatz-Standardschriftart">
    <w:name w:val="WW-Absatz-Standardschriftart"/>
    <w:rsid w:val="00C67599"/>
  </w:style>
  <w:style w:type="character" w:customStyle="1" w:styleId="WW-Absatz-Standardschriftart1">
    <w:name w:val="WW-Absatz-Standardschriftart1"/>
    <w:rsid w:val="00C67599"/>
  </w:style>
  <w:style w:type="character" w:customStyle="1" w:styleId="Fontepargpadro5">
    <w:name w:val="Fonte parág. padrão5"/>
    <w:rsid w:val="00C67599"/>
  </w:style>
  <w:style w:type="character" w:customStyle="1" w:styleId="WW-Absatz-Standardschriftart11">
    <w:name w:val="WW-Absatz-Standardschriftart11"/>
    <w:rsid w:val="00C67599"/>
  </w:style>
  <w:style w:type="character" w:customStyle="1" w:styleId="WW-Absatz-Standardschriftart111">
    <w:name w:val="WW-Absatz-Standardschriftart111"/>
    <w:rsid w:val="00C67599"/>
  </w:style>
  <w:style w:type="character" w:customStyle="1" w:styleId="WW-Absatz-Standardschriftart1111">
    <w:name w:val="WW-Absatz-Standardschriftart1111"/>
    <w:rsid w:val="00C67599"/>
  </w:style>
  <w:style w:type="character" w:customStyle="1" w:styleId="WW-Absatz-Standardschriftart11111">
    <w:name w:val="WW-Absatz-Standardschriftart11111"/>
    <w:rsid w:val="00C67599"/>
  </w:style>
  <w:style w:type="character" w:customStyle="1" w:styleId="Fontepargpadro4">
    <w:name w:val="Fonte parág. padrão4"/>
    <w:rsid w:val="00C67599"/>
  </w:style>
  <w:style w:type="character" w:customStyle="1" w:styleId="WW-Absatz-Standardschriftart111111">
    <w:name w:val="WW-Absatz-Standardschriftart111111"/>
    <w:rsid w:val="00C67599"/>
  </w:style>
  <w:style w:type="character" w:customStyle="1" w:styleId="Fontepargpadro3">
    <w:name w:val="Fonte parág. padrão3"/>
    <w:rsid w:val="00C67599"/>
  </w:style>
  <w:style w:type="character" w:customStyle="1" w:styleId="WW-Absatz-Standardschriftart1111111">
    <w:name w:val="WW-Absatz-Standardschriftart1111111"/>
    <w:rsid w:val="00C67599"/>
  </w:style>
  <w:style w:type="character" w:customStyle="1" w:styleId="WW-Absatz-Standardschriftart11111111">
    <w:name w:val="WW-Absatz-Standardschriftart11111111"/>
    <w:rsid w:val="00C67599"/>
  </w:style>
  <w:style w:type="character" w:customStyle="1" w:styleId="WW-Absatz-Standardschriftart111111111">
    <w:name w:val="WW-Absatz-Standardschriftart111111111"/>
    <w:rsid w:val="00C67599"/>
  </w:style>
  <w:style w:type="character" w:customStyle="1" w:styleId="WW-Absatz-Standardschriftart1111111111">
    <w:name w:val="WW-Absatz-Standardschriftart1111111111"/>
    <w:rsid w:val="00C67599"/>
  </w:style>
  <w:style w:type="character" w:customStyle="1" w:styleId="WW-Absatz-Standardschriftart11111111111">
    <w:name w:val="WW-Absatz-Standardschriftart11111111111"/>
    <w:rsid w:val="00C67599"/>
  </w:style>
  <w:style w:type="character" w:customStyle="1" w:styleId="WW8Num15z0">
    <w:name w:val="WW8Num15z0"/>
    <w:rsid w:val="00C67599"/>
    <w:rPr>
      <w:rFonts w:ascii="Symbol" w:hAnsi="Symbol"/>
    </w:rPr>
  </w:style>
  <w:style w:type="character" w:customStyle="1" w:styleId="WW8Num15z1">
    <w:name w:val="WW8Num15z1"/>
    <w:rsid w:val="00C67599"/>
    <w:rPr>
      <w:rFonts w:ascii="Courier New" w:hAnsi="Courier New" w:cs="StarSymbol"/>
    </w:rPr>
  </w:style>
  <w:style w:type="character" w:customStyle="1" w:styleId="WW8Num15z2">
    <w:name w:val="WW8Num15z2"/>
    <w:rsid w:val="00C67599"/>
    <w:rPr>
      <w:rFonts w:ascii="Wingdings" w:hAnsi="Wingdings"/>
    </w:rPr>
  </w:style>
  <w:style w:type="character" w:customStyle="1" w:styleId="Fontepargpadro2">
    <w:name w:val="Fonte parág. padrão2"/>
    <w:rsid w:val="00C67599"/>
  </w:style>
  <w:style w:type="character" w:customStyle="1" w:styleId="Fontepargpadro1">
    <w:name w:val="Fonte parág. padrão1"/>
    <w:rsid w:val="00C67599"/>
  </w:style>
  <w:style w:type="character" w:customStyle="1" w:styleId="WW-Fontepargpadro">
    <w:name w:val="WW-Fonte parág. padrão"/>
    <w:rsid w:val="00C67599"/>
  </w:style>
  <w:style w:type="character" w:styleId="Hyperlink">
    <w:name w:val="Hyperlink"/>
    <w:uiPriority w:val="99"/>
    <w:rsid w:val="00C67599"/>
    <w:rPr>
      <w:color w:val="0000FF"/>
      <w:u w:val="single"/>
    </w:rPr>
  </w:style>
  <w:style w:type="character" w:styleId="Nmerodepgina">
    <w:name w:val="page number"/>
    <w:basedOn w:val="WW-Fontepargpadro"/>
    <w:rsid w:val="00C67599"/>
  </w:style>
  <w:style w:type="character" w:customStyle="1" w:styleId="spelle">
    <w:name w:val="spelle"/>
    <w:basedOn w:val="Fontepargpadro1"/>
    <w:rsid w:val="00C67599"/>
  </w:style>
  <w:style w:type="character" w:customStyle="1" w:styleId="Smbolosdenumerao">
    <w:name w:val="Símbolos de numeração"/>
    <w:rsid w:val="00C67599"/>
  </w:style>
  <w:style w:type="character" w:customStyle="1" w:styleId="Marcadores">
    <w:name w:val="Marcadores"/>
    <w:rsid w:val="00C67599"/>
    <w:rPr>
      <w:rFonts w:ascii="StarSymbol" w:eastAsia="StarSymbol" w:hAnsi="StarSymbol" w:cs="Arial Unicode MS"/>
      <w:sz w:val="18"/>
      <w:szCs w:val="18"/>
    </w:rPr>
  </w:style>
  <w:style w:type="paragraph" w:customStyle="1" w:styleId="Captulo">
    <w:name w:val="Capítulo"/>
    <w:basedOn w:val="Normal"/>
    <w:next w:val="Corpodetexto"/>
    <w:rsid w:val="00C6759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C67599"/>
    <w:pPr>
      <w:spacing w:line="320" w:lineRule="exact"/>
      <w:ind w:left="567" w:hanging="567"/>
      <w:jc w:val="both"/>
    </w:pPr>
    <w:rPr>
      <w:smallCaps/>
      <w:spacing w:val="20"/>
      <w:sz w:val="24"/>
    </w:rPr>
  </w:style>
  <w:style w:type="paragraph" w:styleId="Lista">
    <w:name w:val="List"/>
    <w:basedOn w:val="Corpodetexto"/>
    <w:rsid w:val="00C67599"/>
  </w:style>
  <w:style w:type="paragraph" w:customStyle="1" w:styleId="Legenda5">
    <w:name w:val="Legenda5"/>
    <w:basedOn w:val="Normal"/>
    <w:rsid w:val="00C67599"/>
    <w:pPr>
      <w:suppressLineNumbers/>
      <w:spacing w:before="120" w:after="120"/>
    </w:pPr>
    <w:rPr>
      <w:rFonts w:cs="Tahoma"/>
      <w:i/>
      <w:iCs/>
      <w:sz w:val="24"/>
      <w:szCs w:val="24"/>
    </w:rPr>
  </w:style>
  <w:style w:type="paragraph" w:customStyle="1" w:styleId="ndice">
    <w:name w:val="Índice"/>
    <w:basedOn w:val="Normal"/>
    <w:rsid w:val="00C67599"/>
    <w:pPr>
      <w:suppressLineNumbers/>
    </w:pPr>
  </w:style>
  <w:style w:type="paragraph" w:customStyle="1" w:styleId="Legenda4">
    <w:name w:val="Legenda4"/>
    <w:basedOn w:val="Normal"/>
    <w:rsid w:val="00C67599"/>
    <w:pPr>
      <w:suppressLineNumbers/>
      <w:spacing w:before="120" w:after="120"/>
    </w:pPr>
    <w:rPr>
      <w:rFonts w:cs="Tahoma"/>
      <w:i/>
      <w:iCs/>
      <w:sz w:val="24"/>
      <w:szCs w:val="24"/>
    </w:rPr>
  </w:style>
  <w:style w:type="paragraph" w:customStyle="1" w:styleId="Legenda3">
    <w:name w:val="Legenda3"/>
    <w:basedOn w:val="Normal"/>
    <w:rsid w:val="00C67599"/>
    <w:pPr>
      <w:suppressLineNumbers/>
      <w:spacing w:before="120" w:after="120"/>
    </w:pPr>
    <w:rPr>
      <w:rFonts w:cs="Tahoma"/>
      <w:i/>
      <w:iCs/>
      <w:sz w:val="24"/>
      <w:szCs w:val="24"/>
    </w:rPr>
  </w:style>
  <w:style w:type="paragraph" w:customStyle="1" w:styleId="Legenda2">
    <w:name w:val="Legenda2"/>
    <w:basedOn w:val="Normal"/>
    <w:rsid w:val="00C67599"/>
    <w:pPr>
      <w:suppressLineNumbers/>
      <w:spacing w:before="120" w:after="120"/>
    </w:pPr>
    <w:rPr>
      <w:rFonts w:cs="Tahoma"/>
      <w:i/>
      <w:iCs/>
      <w:sz w:val="24"/>
      <w:szCs w:val="24"/>
    </w:rPr>
  </w:style>
  <w:style w:type="paragraph" w:customStyle="1" w:styleId="Legenda1">
    <w:name w:val="Legenda1"/>
    <w:basedOn w:val="Normal"/>
    <w:rsid w:val="00C67599"/>
    <w:pPr>
      <w:suppressLineNumbers/>
      <w:spacing w:before="120" w:after="120"/>
    </w:pPr>
    <w:rPr>
      <w:rFonts w:cs="Tahoma"/>
      <w:i/>
      <w:iCs/>
      <w:sz w:val="24"/>
      <w:szCs w:val="24"/>
    </w:rPr>
  </w:style>
  <w:style w:type="paragraph" w:styleId="Subttulo">
    <w:name w:val="Subtitle"/>
    <w:basedOn w:val="Normal"/>
    <w:next w:val="Normal"/>
    <w:link w:val="SubttuloChar"/>
    <w:uiPriority w:val="11"/>
    <w:qFormat/>
    <w:rsid w:val="00D25E57"/>
    <w:pPr>
      <w:jc w:val="both"/>
    </w:pPr>
    <w:rPr>
      <w:b/>
      <w:sz w:val="28"/>
      <w:szCs w:val="28"/>
    </w:rPr>
  </w:style>
  <w:style w:type="paragraph" w:customStyle="1" w:styleId="compras">
    <w:name w:val="compras"/>
    <w:qFormat/>
    <w:rsid w:val="00C67599"/>
    <w:pPr>
      <w:suppressAutoHyphens/>
      <w:jc w:val="both"/>
    </w:pPr>
    <w:rPr>
      <w:kern w:val="1"/>
      <w:sz w:val="24"/>
      <w:lang w:eastAsia="ar-SA"/>
    </w:rPr>
  </w:style>
  <w:style w:type="paragraph" w:customStyle="1" w:styleId="Corpodetexto21">
    <w:name w:val="Corpo de texto 21"/>
    <w:basedOn w:val="Normal"/>
    <w:rsid w:val="00C67599"/>
    <w:pPr>
      <w:jc w:val="both"/>
    </w:pPr>
    <w:rPr>
      <w:b/>
      <w:sz w:val="24"/>
    </w:rPr>
  </w:style>
  <w:style w:type="paragraph" w:styleId="Cabealho">
    <w:name w:val="header"/>
    <w:basedOn w:val="Normal"/>
    <w:link w:val="CabealhoChar"/>
    <w:rsid w:val="00C67599"/>
    <w:pPr>
      <w:tabs>
        <w:tab w:val="center" w:pos="4419"/>
        <w:tab w:val="right" w:pos="8838"/>
      </w:tabs>
    </w:pPr>
  </w:style>
  <w:style w:type="paragraph" w:customStyle="1" w:styleId="Corpodetexto31">
    <w:name w:val="Corpo de texto 31"/>
    <w:basedOn w:val="Normal"/>
    <w:rsid w:val="00C67599"/>
    <w:pPr>
      <w:jc w:val="both"/>
    </w:pPr>
    <w:rPr>
      <w:sz w:val="24"/>
    </w:rPr>
  </w:style>
  <w:style w:type="paragraph" w:styleId="Recuodecorpodetexto">
    <w:name w:val="Body Text Indent"/>
    <w:basedOn w:val="Normal"/>
    <w:link w:val="RecuodecorpodetextoChar"/>
    <w:uiPriority w:val="99"/>
    <w:rsid w:val="00C67599"/>
    <w:pPr>
      <w:tabs>
        <w:tab w:val="left" w:pos="637"/>
        <w:tab w:val="left" w:pos="10135"/>
      </w:tabs>
      <w:jc w:val="both"/>
    </w:pPr>
    <w:rPr>
      <w:rFonts w:ascii="Arial" w:hAnsi="Arial"/>
      <w:sz w:val="24"/>
    </w:rPr>
  </w:style>
  <w:style w:type="paragraph" w:customStyle="1" w:styleId="Recuodecorpodetexto32">
    <w:name w:val="Recuo de corpo de texto 32"/>
    <w:basedOn w:val="Normal"/>
    <w:rsid w:val="00C67599"/>
    <w:pPr>
      <w:ind w:left="567"/>
      <w:jc w:val="both"/>
    </w:pPr>
    <w:rPr>
      <w:rFonts w:ascii="Arial" w:hAnsi="Arial"/>
      <w:sz w:val="24"/>
    </w:rPr>
  </w:style>
  <w:style w:type="paragraph" w:customStyle="1" w:styleId="WW-Recuodecorpodetexto2">
    <w:name w:val="WW-Recuo de corpo de texto 2"/>
    <w:basedOn w:val="Normal"/>
    <w:rsid w:val="00C67599"/>
    <w:pPr>
      <w:ind w:left="1276" w:hanging="709"/>
      <w:jc w:val="both"/>
    </w:pPr>
    <w:rPr>
      <w:color w:val="FF0000"/>
      <w:sz w:val="24"/>
    </w:rPr>
  </w:style>
  <w:style w:type="paragraph" w:customStyle="1" w:styleId="western">
    <w:name w:val="western"/>
    <w:basedOn w:val="Normal"/>
    <w:rsid w:val="00C67599"/>
    <w:pPr>
      <w:spacing w:before="100" w:after="119"/>
    </w:pPr>
    <w:rPr>
      <w:rFonts w:ascii="Arial Unicode MS" w:eastAsia="Arial Unicode MS" w:hAnsi="Arial Unicode MS"/>
      <w:sz w:val="24"/>
    </w:rPr>
  </w:style>
  <w:style w:type="paragraph" w:customStyle="1" w:styleId="WW-Recuodecorpodetexto3">
    <w:name w:val="WW-Recuo de corpo de texto 3"/>
    <w:basedOn w:val="Normal"/>
    <w:rsid w:val="00C67599"/>
    <w:pPr>
      <w:tabs>
        <w:tab w:val="left" w:pos="630"/>
      </w:tabs>
      <w:spacing w:before="360"/>
      <w:ind w:left="709"/>
      <w:jc w:val="both"/>
    </w:pPr>
  </w:style>
  <w:style w:type="paragraph" w:customStyle="1" w:styleId="Corpodetexto210">
    <w:name w:val="Corpo de texto 21"/>
    <w:basedOn w:val="Normal"/>
    <w:rsid w:val="00C67599"/>
    <w:pPr>
      <w:jc w:val="both"/>
    </w:pPr>
    <w:rPr>
      <w:rFonts w:ascii="Arial" w:hAnsi="Arial"/>
    </w:rPr>
  </w:style>
  <w:style w:type="paragraph" w:customStyle="1" w:styleId="WW-Padro">
    <w:name w:val="WW-Padrão"/>
    <w:rsid w:val="00C67599"/>
    <w:pPr>
      <w:widowControl w:val="0"/>
      <w:suppressAutoHyphens/>
    </w:pPr>
    <w:rPr>
      <w:lang w:eastAsia="ar-SA"/>
    </w:rPr>
  </w:style>
  <w:style w:type="paragraph" w:customStyle="1" w:styleId="Corpodetexto310">
    <w:name w:val="Corpo de texto 31"/>
    <w:basedOn w:val="Normal"/>
    <w:rsid w:val="00C67599"/>
    <w:pPr>
      <w:tabs>
        <w:tab w:val="left" w:pos="1428"/>
      </w:tabs>
      <w:spacing w:line="20" w:lineRule="atLeast"/>
      <w:jc w:val="both"/>
    </w:pPr>
    <w:rPr>
      <w:rFonts w:ascii="Arial" w:hAnsi="Arial"/>
      <w:sz w:val="22"/>
    </w:rPr>
  </w:style>
  <w:style w:type="paragraph" w:styleId="Rodap">
    <w:name w:val="footer"/>
    <w:basedOn w:val="Normal"/>
    <w:link w:val="RodapChar"/>
    <w:uiPriority w:val="99"/>
    <w:rsid w:val="00C67599"/>
    <w:pPr>
      <w:tabs>
        <w:tab w:val="center" w:pos="4419"/>
        <w:tab w:val="right" w:pos="8838"/>
      </w:tabs>
    </w:pPr>
  </w:style>
  <w:style w:type="paragraph" w:customStyle="1" w:styleId="Recuodecorpodetexto1">
    <w:name w:val="Recuo de corpo de texto1"/>
    <w:basedOn w:val="Normal"/>
    <w:rsid w:val="00C67599"/>
    <w:pPr>
      <w:widowControl w:val="0"/>
      <w:tabs>
        <w:tab w:val="left" w:pos="637"/>
        <w:tab w:val="left" w:pos="10135"/>
      </w:tabs>
      <w:jc w:val="both"/>
    </w:pPr>
    <w:rPr>
      <w:rFonts w:ascii="Arial" w:hAnsi="Arial"/>
      <w:sz w:val="24"/>
    </w:rPr>
  </w:style>
  <w:style w:type="paragraph" w:customStyle="1" w:styleId="Recuodecorpodetexto31">
    <w:name w:val="Recuo de corpo de texto 31"/>
    <w:basedOn w:val="Normal"/>
    <w:rsid w:val="00C67599"/>
    <w:pPr>
      <w:widowControl w:val="0"/>
      <w:ind w:left="567"/>
      <w:jc w:val="both"/>
    </w:pPr>
    <w:rPr>
      <w:rFonts w:ascii="Arial" w:hAnsi="Arial"/>
      <w:sz w:val="24"/>
    </w:rPr>
  </w:style>
  <w:style w:type="paragraph" w:customStyle="1" w:styleId="Recuodecorpodetexto22">
    <w:name w:val="Recuo de corpo de texto 22"/>
    <w:basedOn w:val="Normal"/>
    <w:rsid w:val="00C67599"/>
    <w:pPr>
      <w:ind w:left="1134" w:hanging="567"/>
      <w:jc w:val="both"/>
    </w:pPr>
    <w:rPr>
      <w:sz w:val="24"/>
    </w:rPr>
  </w:style>
  <w:style w:type="paragraph" w:customStyle="1" w:styleId="Recuodecorpodetexto34">
    <w:name w:val="Recuo de corpo de texto 34"/>
    <w:basedOn w:val="Normal"/>
    <w:rsid w:val="00C67599"/>
    <w:pPr>
      <w:ind w:left="993" w:hanging="567"/>
      <w:jc w:val="both"/>
    </w:pPr>
    <w:rPr>
      <w:sz w:val="24"/>
    </w:rPr>
  </w:style>
  <w:style w:type="paragraph" w:customStyle="1" w:styleId="Recuodecorpodetexto35">
    <w:name w:val="Recuo de corpo de texto 35"/>
    <w:basedOn w:val="Normal"/>
    <w:rsid w:val="00C67599"/>
    <w:pPr>
      <w:ind w:left="426" w:hanging="426"/>
      <w:jc w:val="both"/>
    </w:pPr>
    <w:rPr>
      <w:sz w:val="24"/>
    </w:rPr>
  </w:style>
  <w:style w:type="paragraph" w:customStyle="1" w:styleId="Contedodatabela">
    <w:name w:val="Conteúdo da tabela"/>
    <w:basedOn w:val="Normal"/>
    <w:rsid w:val="00C67599"/>
    <w:pPr>
      <w:suppressLineNumbers/>
    </w:pPr>
  </w:style>
  <w:style w:type="paragraph" w:customStyle="1" w:styleId="Ttulodatabela">
    <w:name w:val="Título da tabela"/>
    <w:basedOn w:val="Contedodatabela"/>
    <w:rsid w:val="00C67599"/>
    <w:pPr>
      <w:jc w:val="center"/>
    </w:pPr>
    <w:rPr>
      <w:b/>
      <w:bCs/>
    </w:rPr>
  </w:style>
  <w:style w:type="paragraph" w:customStyle="1" w:styleId="Recuodecorpodetexto21">
    <w:name w:val="Recuo de corpo de texto 21"/>
    <w:basedOn w:val="Normal"/>
    <w:rsid w:val="00C67599"/>
    <w:pPr>
      <w:ind w:left="2268" w:hanging="992"/>
      <w:jc w:val="both"/>
    </w:pPr>
    <w:rPr>
      <w:rFonts w:ascii="Arial" w:hAnsi="Arial"/>
      <w:sz w:val="24"/>
    </w:rPr>
  </w:style>
  <w:style w:type="paragraph" w:customStyle="1" w:styleId="Contedodoquadro">
    <w:name w:val="Conteúdo do quadro"/>
    <w:basedOn w:val="Corpodetexto"/>
    <w:rsid w:val="00C67599"/>
  </w:style>
  <w:style w:type="character" w:styleId="Refdecomentrio">
    <w:name w:val="annotation reference"/>
    <w:qFormat/>
    <w:rsid w:val="00C67599"/>
    <w:rPr>
      <w:sz w:val="16"/>
      <w:szCs w:val="16"/>
    </w:rPr>
  </w:style>
  <w:style w:type="paragraph" w:styleId="Textodecomentrio">
    <w:name w:val="annotation text"/>
    <w:basedOn w:val="Normal"/>
    <w:link w:val="TextodecomentrioChar"/>
    <w:uiPriority w:val="99"/>
    <w:qFormat/>
    <w:rsid w:val="00C67599"/>
  </w:style>
  <w:style w:type="paragraph" w:styleId="Assuntodocomentrio">
    <w:name w:val="annotation subject"/>
    <w:basedOn w:val="Textodecomentrio"/>
    <w:next w:val="Textodecomentrio"/>
    <w:link w:val="AssuntodocomentrioChar"/>
    <w:rsid w:val="00C67599"/>
    <w:rPr>
      <w:b/>
      <w:bCs/>
    </w:rPr>
  </w:style>
  <w:style w:type="paragraph" w:styleId="Textodebalo">
    <w:name w:val="Balloon Text"/>
    <w:basedOn w:val="Normal"/>
    <w:link w:val="TextodebaloChar"/>
    <w:uiPriority w:val="99"/>
    <w:rsid w:val="00C67599"/>
    <w:rPr>
      <w:rFonts w:ascii="Tahoma" w:hAnsi="Tahoma"/>
      <w:sz w:val="16"/>
      <w:szCs w:val="16"/>
    </w:rPr>
  </w:style>
  <w:style w:type="paragraph" w:styleId="Recuodecorpodetexto2">
    <w:name w:val="Body Text Indent 2"/>
    <w:basedOn w:val="Normal"/>
    <w:semiHidden/>
    <w:rsid w:val="00C67599"/>
    <w:pPr>
      <w:ind w:left="1843" w:hanging="850"/>
      <w:jc w:val="both"/>
    </w:pPr>
    <w:rPr>
      <w:color w:val="FF0000"/>
      <w:sz w:val="24"/>
    </w:rPr>
  </w:style>
  <w:style w:type="paragraph" w:customStyle="1" w:styleId="Recuodecorpodetexto33">
    <w:name w:val="Recuo de corpo de texto 33"/>
    <w:basedOn w:val="Normal"/>
    <w:rsid w:val="00C67599"/>
    <w:pPr>
      <w:spacing w:after="120"/>
      <w:ind w:left="283"/>
    </w:pPr>
    <w:rPr>
      <w:sz w:val="16"/>
      <w:szCs w:val="16"/>
    </w:rPr>
  </w:style>
  <w:style w:type="paragraph" w:customStyle="1" w:styleId="N21">
    <w:name w:val="N21"/>
    <w:basedOn w:val="Normal"/>
    <w:rsid w:val="00C67599"/>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C67599"/>
    <w:pPr>
      <w:suppressAutoHyphens w:val="0"/>
      <w:ind w:left="2694" w:hanging="284"/>
      <w:jc w:val="both"/>
    </w:pPr>
    <w:rPr>
      <w:snapToGrid w:val="0"/>
      <w:sz w:val="24"/>
      <w:lang w:eastAsia="pt-BR"/>
    </w:rPr>
  </w:style>
  <w:style w:type="paragraph" w:customStyle="1" w:styleId="Estilo1">
    <w:name w:val="Estilo1"/>
    <w:basedOn w:val="Normal"/>
    <w:rsid w:val="00C67599"/>
    <w:pPr>
      <w:tabs>
        <w:tab w:val="left" w:pos="2268"/>
      </w:tabs>
      <w:suppressAutoHyphens w:val="0"/>
      <w:ind w:left="2410" w:hanging="992"/>
      <w:jc w:val="both"/>
    </w:pPr>
    <w:rPr>
      <w:snapToGrid w:val="0"/>
      <w:sz w:val="24"/>
      <w:lang w:eastAsia="pt-BR"/>
    </w:rPr>
  </w:style>
  <w:style w:type="paragraph" w:styleId="PargrafodaLista">
    <w:name w:val="List Paragraph"/>
    <w:aliases w:val="numbered,List Paragraph1,List Paragraph Char Char,Equipment,List Paragraph11,List 1 Paragraph,b1,Normal Sentence,List Paragraph111,lp1,Use Case List Paragraph,Heading2,FooterText,Paragraphe de liste1,列出段落,列出段落1,B1"/>
    <w:basedOn w:val="Normal"/>
    <w:link w:val="PargrafodaListaChar"/>
    <w:uiPriority w:val="34"/>
    <w:qFormat/>
    <w:rsid w:val="00C67599"/>
    <w:pPr>
      <w:suppressAutoHyphens w:val="0"/>
      <w:ind w:left="720"/>
      <w:contextualSpacing/>
    </w:pPr>
    <w:rPr>
      <w:lang w:eastAsia="en-US"/>
    </w:rPr>
  </w:style>
  <w:style w:type="paragraph" w:styleId="NormalWeb">
    <w:name w:val="Normal (Web)"/>
    <w:basedOn w:val="Normal"/>
    <w:uiPriority w:val="99"/>
    <w:rsid w:val="00C67599"/>
    <w:pPr>
      <w:suppressAutoHyphens w:val="0"/>
      <w:spacing w:before="100" w:beforeAutospacing="1" w:after="100" w:afterAutospacing="1"/>
    </w:pPr>
    <w:rPr>
      <w:sz w:val="24"/>
      <w:szCs w:val="24"/>
      <w:lang w:eastAsia="pt-BR"/>
    </w:rPr>
  </w:style>
  <w:style w:type="paragraph" w:styleId="Recuodecorpodetexto3">
    <w:name w:val="Body Text Indent 3"/>
    <w:basedOn w:val="Normal"/>
    <w:semiHidden/>
    <w:rsid w:val="00C67599"/>
    <w:pPr>
      <w:ind w:left="1276" w:hanging="709"/>
      <w:jc w:val="both"/>
    </w:pPr>
    <w:rPr>
      <w:sz w:val="24"/>
    </w:rPr>
  </w:style>
  <w:style w:type="character" w:customStyle="1" w:styleId="CharChar">
    <w:name w:val="Char Char"/>
    <w:rsid w:val="00C67599"/>
    <w:rPr>
      <w:rFonts w:ascii="Arial" w:hAnsi="Arial" w:cs="Arial"/>
      <w:sz w:val="22"/>
      <w:szCs w:val="22"/>
      <w:lang w:eastAsia="ar-SA"/>
    </w:rPr>
  </w:style>
  <w:style w:type="paragraph" w:customStyle="1" w:styleId="Corpodetexto22">
    <w:name w:val="Corpo de texto 22"/>
    <w:basedOn w:val="Normal"/>
    <w:rsid w:val="00C67599"/>
    <w:pPr>
      <w:spacing w:after="120" w:line="480" w:lineRule="auto"/>
    </w:pPr>
  </w:style>
  <w:style w:type="character" w:customStyle="1" w:styleId="WW8Num3z0">
    <w:name w:val="WW8Num3z0"/>
    <w:rsid w:val="00C67599"/>
    <w:rPr>
      <w:rFonts w:ascii="Wingdings" w:hAnsi="Wingdings"/>
      <w:b/>
    </w:rPr>
  </w:style>
  <w:style w:type="character" w:customStyle="1" w:styleId="WW8Num7z0">
    <w:name w:val="WW8Num7z0"/>
    <w:rsid w:val="00C67599"/>
    <w:rPr>
      <w:u w:val="none"/>
    </w:rPr>
  </w:style>
  <w:style w:type="character" w:customStyle="1" w:styleId="WW8Num8z0">
    <w:name w:val="WW8Num8z0"/>
    <w:rsid w:val="00C67599"/>
    <w:rPr>
      <w:rFonts w:ascii="Symbol" w:hAnsi="Symbol"/>
    </w:rPr>
  </w:style>
  <w:style w:type="character" w:customStyle="1" w:styleId="WW8Num9z0">
    <w:name w:val="WW8Num9z0"/>
    <w:rsid w:val="00C67599"/>
    <w:rPr>
      <w:rFonts w:ascii="Symbol" w:hAnsi="Symbol"/>
    </w:rPr>
  </w:style>
  <w:style w:type="character" w:customStyle="1" w:styleId="Fontepargpadro7">
    <w:name w:val="Fonte parág. padrão7"/>
    <w:rsid w:val="00C67599"/>
  </w:style>
  <w:style w:type="character" w:customStyle="1" w:styleId="WW8Num23z0">
    <w:name w:val="WW8Num23z0"/>
    <w:rsid w:val="00C67599"/>
    <w:rPr>
      <w:rFonts w:ascii="Symbol" w:hAnsi="Symbol"/>
    </w:rPr>
  </w:style>
  <w:style w:type="character" w:customStyle="1" w:styleId="WW8Num23z1">
    <w:name w:val="WW8Num23z1"/>
    <w:rsid w:val="00C67599"/>
    <w:rPr>
      <w:rFonts w:ascii="Courier New" w:hAnsi="Courier New" w:cs="StarSymbol"/>
    </w:rPr>
  </w:style>
  <w:style w:type="character" w:customStyle="1" w:styleId="WW8Num23z2">
    <w:name w:val="WW8Num23z2"/>
    <w:rsid w:val="00C67599"/>
    <w:rPr>
      <w:rFonts w:ascii="Wingdings" w:hAnsi="Wingdings"/>
    </w:rPr>
  </w:style>
  <w:style w:type="character" w:customStyle="1" w:styleId="WW8Num24z0">
    <w:name w:val="WW8Num24z0"/>
    <w:rsid w:val="00C67599"/>
    <w:rPr>
      <w:rFonts w:ascii="Wingdings" w:hAnsi="Wingdings"/>
    </w:rPr>
  </w:style>
  <w:style w:type="character" w:customStyle="1" w:styleId="Refdecomentrio1">
    <w:name w:val="Ref. de comentário1"/>
    <w:rsid w:val="00C67599"/>
    <w:rPr>
      <w:sz w:val="16"/>
      <w:szCs w:val="16"/>
    </w:rPr>
  </w:style>
  <w:style w:type="paragraph" w:customStyle="1" w:styleId="Legenda6">
    <w:name w:val="Legenda6"/>
    <w:basedOn w:val="Normal"/>
    <w:rsid w:val="00C67599"/>
    <w:pPr>
      <w:suppressLineNumbers/>
      <w:spacing w:before="120" w:after="120"/>
    </w:pPr>
    <w:rPr>
      <w:rFonts w:cs="Tahoma"/>
      <w:i/>
      <w:iCs/>
      <w:sz w:val="24"/>
      <w:szCs w:val="24"/>
    </w:rPr>
  </w:style>
  <w:style w:type="paragraph" w:customStyle="1" w:styleId="Textodecomentrio1">
    <w:name w:val="Texto de comentário1"/>
    <w:basedOn w:val="Normal"/>
    <w:rsid w:val="00C67599"/>
  </w:style>
  <w:style w:type="paragraph" w:customStyle="1" w:styleId="Recuodecorpodetexto23">
    <w:name w:val="Recuo de corpo de texto 23"/>
    <w:basedOn w:val="Normal"/>
    <w:rsid w:val="00C67599"/>
    <w:pPr>
      <w:spacing w:after="120" w:line="480" w:lineRule="auto"/>
      <w:ind w:left="283"/>
    </w:pPr>
  </w:style>
  <w:style w:type="paragraph" w:styleId="Textoembloco">
    <w:name w:val="Block Text"/>
    <w:basedOn w:val="Normal"/>
    <w:semiHidden/>
    <w:rsid w:val="00C67599"/>
    <w:pPr>
      <w:ind w:left="2127" w:right="-31" w:hanging="851"/>
      <w:jc w:val="both"/>
    </w:pPr>
    <w:rPr>
      <w:color w:val="FF0000"/>
      <w:sz w:val="24"/>
    </w:rPr>
  </w:style>
  <w:style w:type="paragraph" w:customStyle="1" w:styleId="Corpodotexto">
    <w:name w:val="Corpo do texto"/>
    <w:basedOn w:val="Normal"/>
    <w:rsid w:val="00C67599"/>
    <w:pPr>
      <w:widowControl w:val="0"/>
      <w:spacing w:line="240" w:lineRule="exact"/>
      <w:jc w:val="both"/>
    </w:pPr>
    <w:rPr>
      <w:sz w:val="22"/>
    </w:rPr>
  </w:style>
  <w:style w:type="character" w:styleId="HiperlinkVisitado">
    <w:name w:val="FollowedHyperlink"/>
    <w:rsid w:val="00C67599"/>
    <w:rPr>
      <w:color w:val="800080"/>
      <w:u w:val="single"/>
    </w:rPr>
  </w:style>
  <w:style w:type="paragraph" w:customStyle="1" w:styleId="WW-Padro1">
    <w:name w:val="WW-Padrão1"/>
    <w:rsid w:val="00F96BD8"/>
    <w:pPr>
      <w:widowControl w:val="0"/>
      <w:suppressAutoHyphens/>
    </w:pPr>
  </w:style>
  <w:style w:type="table" w:styleId="Tabelacomgrade">
    <w:name w:val="Table Grid"/>
    <w:basedOn w:val="Tabelanormal"/>
    <w:uiPriority w:val="39"/>
    <w:rsid w:val="0057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
    <w:name w:val="WW-Absatz-Standardschriftart111111111111"/>
    <w:rsid w:val="005707A0"/>
  </w:style>
  <w:style w:type="character" w:customStyle="1" w:styleId="WW-Absatz-Standardschriftart1111111111111">
    <w:name w:val="WW-Absatz-Standardschriftart1111111111111"/>
    <w:rsid w:val="005707A0"/>
  </w:style>
  <w:style w:type="character" w:customStyle="1" w:styleId="WW-Absatz-Standardschriftart11111111111111">
    <w:name w:val="WW-Absatz-Standardschriftart11111111111111"/>
    <w:rsid w:val="005707A0"/>
  </w:style>
  <w:style w:type="character" w:customStyle="1" w:styleId="WW-Absatz-Standardschriftart111111111111111">
    <w:name w:val="WW-Absatz-Standardschriftart111111111111111"/>
    <w:rsid w:val="005707A0"/>
  </w:style>
  <w:style w:type="character" w:customStyle="1" w:styleId="WW-Absatz-Standardschriftart1111111111111111">
    <w:name w:val="WW-Absatz-Standardschriftart1111111111111111"/>
    <w:rsid w:val="005707A0"/>
  </w:style>
  <w:style w:type="character" w:customStyle="1" w:styleId="WW-Absatz-Standardschriftart11111111111111111">
    <w:name w:val="WW-Absatz-Standardschriftart11111111111111111"/>
    <w:rsid w:val="005707A0"/>
  </w:style>
  <w:style w:type="character" w:customStyle="1" w:styleId="WW-Absatz-Standardschriftart111111111111111111">
    <w:name w:val="WW-Absatz-Standardschriftart111111111111111111"/>
    <w:rsid w:val="005707A0"/>
  </w:style>
  <w:style w:type="character" w:customStyle="1" w:styleId="WW-Absatz-Standardschriftart1111111111111111111">
    <w:name w:val="WW-Absatz-Standardschriftart1111111111111111111"/>
    <w:rsid w:val="005707A0"/>
  </w:style>
  <w:style w:type="character" w:customStyle="1" w:styleId="WW-Absatz-Standardschriftart11111111111111111111">
    <w:name w:val="WW-Absatz-Standardschriftart11111111111111111111"/>
    <w:rsid w:val="005707A0"/>
  </w:style>
  <w:style w:type="character" w:customStyle="1" w:styleId="WW-Absatz-Standardschriftart111111111111111111111">
    <w:name w:val="WW-Absatz-Standardschriftart111111111111111111111"/>
    <w:rsid w:val="005707A0"/>
  </w:style>
  <w:style w:type="character" w:customStyle="1" w:styleId="WW-Absatz-Standardschriftart1111111111111111111111">
    <w:name w:val="WW-Absatz-Standardschriftart1111111111111111111111"/>
    <w:rsid w:val="005707A0"/>
  </w:style>
  <w:style w:type="character" w:customStyle="1" w:styleId="WW-Absatz-Standardschriftart11111111111111111111111">
    <w:name w:val="WW-Absatz-Standardschriftart11111111111111111111111"/>
    <w:rsid w:val="005707A0"/>
  </w:style>
  <w:style w:type="character" w:customStyle="1" w:styleId="WW-Absatz-Standardschriftart111111111111111111111111">
    <w:name w:val="WW-Absatz-Standardschriftart111111111111111111111111"/>
    <w:rsid w:val="005707A0"/>
  </w:style>
  <w:style w:type="character" w:customStyle="1" w:styleId="WW-Absatz-Standardschriftart1111111111111111111111111">
    <w:name w:val="WW-Absatz-Standardschriftart1111111111111111111111111"/>
    <w:rsid w:val="005707A0"/>
  </w:style>
  <w:style w:type="character" w:customStyle="1" w:styleId="WW-Absatz-Standardschriftart11111111111111111111111111">
    <w:name w:val="WW-Absatz-Standardschriftart11111111111111111111111111"/>
    <w:rsid w:val="005707A0"/>
  </w:style>
  <w:style w:type="character" w:customStyle="1" w:styleId="WW-Absatz-Standardschriftart111111111111111111111111111">
    <w:name w:val="WW-Absatz-Standardschriftart111111111111111111111111111"/>
    <w:rsid w:val="005707A0"/>
  </w:style>
  <w:style w:type="character" w:customStyle="1" w:styleId="WW-Absatz-Standardschriftart1111111111111111111111111111">
    <w:name w:val="WW-Absatz-Standardschriftart1111111111111111111111111111"/>
    <w:rsid w:val="005707A0"/>
  </w:style>
  <w:style w:type="character" w:customStyle="1" w:styleId="WW-Absatz-Standardschriftart11111111111111111111111111111">
    <w:name w:val="WW-Absatz-Standardschriftart11111111111111111111111111111"/>
    <w:rsid w:val="005707A0"/>
  </w:style>
  <w:style w:type="paragraph" w:customStyle="1" w:styleId="xl63">
    <w:name w:val="xl63"/>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paragraph" w:customStyle="1" w:styleId="xl65">
    <w:name w:val="xl6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4"/>
      <w:szCs w:val="24"/>
      <w:lang w:eastAsia="pt-BR"/>
    </w:rPr>
  </w:style>
  <w:style w:type="paragraph" w:customStyle="1" w:styleId="xl66">
    <w:name w:val="xl66"/>
    <w:basedOn w:val="Normal"/>
    <w:rsid w:val="005707A0"/>
    <w:pPr>
      <w:suppressAutoHyphens w:val="0"/>
      <w:spacing w:before="100" w:beforeAutospacing="1" w:after="100" w:afterAutospacing="1"/>
    </w:pPr>
    <w:rPr>
      <w:sz w:val="24"/>
      <w:szCs w:val="24"/>
      <w:lang w:eastAsia="pt-BR"/>
    </w:rPr>
  </w:style>
  <w:style w:type="paragraph" w:customStyle="1" w:styleId="xl67">
    <w:name w:val="xl67"/>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lang w:eastAsia="pt-BR"/>
    </w:rPr>
  </w:style>
  <w:style w:type="paragraph" w:customStyle="1" w:styleId="xl68">
    <w:name w:val="xl68"/>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69">
    <w:name w:val="xl69"/>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pt-BR"/>
    </w:rPr>
  </w:style>
  <w:style w:type="paragraph" w:customStyle="1" w:styleId="xl71">
    <w:name w:val="xl71"/>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2">
    <w:name w:val="xl72"/>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5707A0"/>
    <w:pPr>
      <w:suppressAutoHyphens w:val="0"/>
      <w:spacing w:before="100" w:beforeAutospacing="1" w:after="100" w:afterAutospacing="1"/>
    </w:pPr>
    <w:rPr>
      <w:color w:val="000000"/>
      <w:sz w:val="24"/>
      <w:szCs w:val="24"/>
      <w:lang w:eastAsia="pt-BR"/>
    </w:rPr>
  </w:style>
  <w:style w:type="paragraph" w:customStyle="1" w:styleId="xl74">
    <w:name w:val="xl7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75">
    <w:name w:val="xl7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character" w:customStyle="1" w:styleId="TextodebaloChar">
    <w:name w:val="Texto de balão Char"/>
    <w:link w:val="Textodebalo"/>
    <w:uiPriority w:val="99"/>
    <w:rsid w:val="005707A0"/>
    <w:rPr>
      <w:rFonts w:ascii="Tahoma" w:hAnsi="Tahoma" w:cs="Tahoma"/>
      <w:sz w:val="16"/>
      <w:szCs w:val="16"/>
      <w:lang w:eastAsia="ar-SA"/>
    </w:rPr>
  </w:style>
  <w:style w:type="paragraph" w:customStyle="1" w:styleId="xl77">
    <w:name w:val="xl77"/>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color w:val="000000"/>
      <w:sz w:val="36"/>
      <w:szCs w:val="36"/>
      <w:lang w:eastAsia="pt-BR"/>
    </w:rPr>
  </w:style>
  <w:style w:type="paragraph" w:customStyle="1" w:styleId="xl78">
    <w:name w:val="xl78"/>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36"/>
      <w:szCs w:val="36"/>
      <w:lang w:eastAsia="pt-BR"/>
    </w:rPr>
  </w:style>
  <w:style w:type="paragraph" w:customStyle="1" w:styleId="xl79">
    <w:name w:val="xl79"/>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80">
    <w:name w:val="xl80"/>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1">
    <w:name w:val="xl81"/>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22"/>
      <w:szCs w:val="22"/>
      <w:lang w:eastAsia="pt-BR"/>
    </w:rPr>
  </w:style>
  <w:style w:type="paragraph" w:customStyle="1" w:styleId="xl82">
    <w:name w:val="xl82"/>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22"/>
      <w:szCs w:val="22"/>
      <w:lang w:eastAsia="pt-BR"/>
    </w:rPr>
  </w:style>
  <w:style w:type="paragraph" w:customStyle="1" w:styleId="xl83">
    <w:name w:val="xl83"/>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22"/>
      <w:szCs w:val="22"/>
      <w:lang w:eastAsia="pt-BR"/>
    </w:rPr>
  </w:style>
  <w:style w:type="character" w:customStyle="1" w:styleId="Ttulo5Char">
    <w:name w:val="Título 5 Char"/>
    <w:link w:val="Ttulo5"/>
    <w:rsid w:val="000E042D"/>
    <w:rPr>
      <w:b/>
      <w:bCs/>
      <w:i/>
      <w:iCs/>
      <w:sz w:val="26"/>
      <w:szCs w:val="26"/>
      <w:lang w:eastAsia="ar-SA"/>
    </w:rPr>
  </w:style>
  <w:style w:type="character" w:customStyle="1" w:styleId="RecuodecorpodetextoChar">
    <w:name w:val="Recuo de corpo de texto Char"/>
    <w:link w:val="Recuodecorpodetexto"/>
    <w:uiPriority w:val="99"/>
    <w:rsid w:val="00D823BC"/>
    <w:rPr>
      <w:rFonts w:ascii="Arial" w:hAnsi="Arial"/>
      <w:sz w:val="24"/>
      <w:lang w:eastAsia="ar-SA"/>
    </w:rPr>
  </w:style>
  <w:style w:type="character" w:customStyle="1" w:styleId="apple-converted-space">
    <w:name w:val="apple-converted-space"/>
    <w:basedOn w:val="Fontepargpadro"/>
    <w:rsid w:val="00167B69"/>
  </w:style>
  <w:style w:type="character" w:customStyle="1" w:styleId="Ttulo1Char">
    <w:name w:val="Título 1 Char"/>
    <w:link w:val="Ttulo1"/>
    <w:uiPriority w:val="9"/>
    <w:rsid w:val="00B455BE"/>
    <w:rPr>
      <w:rFonts w:ascii="Arial" w:hAnsi="Arial"/>
      <w:b/>
      <w:sz w:val="24"/>
      <w:u w:val="single"/>
      <w:lang w:eastAsia="ar-SA"/>
    </w:rPr>
  </w:style>
  <w:style w:type="character" w:customStyle="1" w:styleId="Ttulo2Char">
    <w:name w:val="Título 2 Char"/>
    <w:link w:val="Ttulo2"/>
    <w:rsid w:val="00B455BE"/>
    <w:rPr>
      <w:b/>
      <w:color w:val="FF0000"/>
      <w:sz w:val="24"/>
      <w:lang w:eastAsia="ar-SA"/>
    </w:rPr>
  </w:style>
  <w:style w:type="character" w:customStyle="1" w:styleId="Ttulo4Char">
    <w:name w:val="Título 4 Char"/>
    <w:link w:val="Ttulo4"/>
    <w:rsid w:val="00B455BE"/>
    <w:rPr>
      <w:sz w:val="24"/>
      <w:lang w:eastAsia="ar-SA"/>
    </w:rPr>
  </w:style>
  <w:style w:type="character" w:customStyle="1" w:styleId="Ttulo8Char">
    <w:name w:val="Título 8 Char"/>
    <w:link w:val="Ttulo8"/>
    <w:rsid w:val="00B455BE"/>
    <w:rPr>
      <w:rFonts w:ascii="Arial" w:hAnsi="Arial"/>
      <w:b/>
      <w:sz w:val="24"/>
      <w:lang w:eastAsia="ar-SA"/>
    </w:rPr>
  </w:style>
  <w:style w:type="character" w:customStyle="1" w:styleId="Ttulo9Char">
    <w:name w:val="Título 9 Char"/>
    <w:link w:val="Ttulo9"/>
    <w:rsid w:val="00B455BE"/>
    <w:rPr>
      <w:rFonts w:ascii="Arial" w:hAnsi="Arial" w:cs="Arial"/>
      <w:sz w:val="22"/>
      <w:szCs w:val="22"/>
      <w:lang w:eastAsia="ar-SA"/>
    </w:rPr>
  </w:style>
  <w:style w:type="character" w:customStyle="1" w:styleId="CorpodetextoChar">
    <w:name w:val="Corpo de texto Char"/>
    <w:link w:val="Corpodetexto"/>
    <w:rsid w:val="00B455BE"/>
    <w:rPr>
      <w:smallCaps/>
      <w:spacing w:val="20"/>
      <w:sz w:val="24"/>
      <w:lang w:eastAsia="ar-SA"/>
    </w:rPr>
  </w:style>
  <w:style w:type="character" w:customStyle="1" w:styleId="TtuloChar">
    <w:name w:val="Título Char"/>
    <w:link w:val="Ttulo"/>
    <w:qFormat/>
    <w:rsid w:val="00B455BE"/>
    <w:rPr>
      <w:b/>
      <w:sz w:val="24"/>
      <w:lang w:eastAsia="ar-SA"/>
    </w:rPr>
  </w:style>
  <w:style w:type="character" w:customStyle="1" w:styleId="SubttuloChar">
    <w:name w:val="Subtítulo Char"/>
    <w:link w:val="Subttulo"/>
    <w:rsid w:val="00B455BE"/>
    <w:rPr>
      <w:b/>
      <w:sz w:val="28"/>
      <w:lang w:eastAsia="ar-SA"/>
    </w:rPr>
  </w:style>
  <w:style w:type="character" w:customStyle="1" w:styleId="CabealhoChar">
    <w:name w:val="Cabeçalho Char"/>
    <w:link w:val="Cabealho"/>
    <w:rsid w:val="00B455BE"/>
    <w:rPr>
      <w:lang w:eastAsia="ar-SA"/>
    </w:rPr>
  </w:style>
  <w:style w:type="character" w:customStyle="1" w:styleId="RodapChar">
    <w:name w:val="Rodapé Char"/>
    <w:link w:val="Rodap"/>
    <w:uiPriority w:val="99"/>
    <w:qFormat/>
    <w:rsid w:val="00B455BE"/>
    <w:rPr>
      <w:lang w:eastAsia="ar-SA"/>
    </w:rPr>
  </w:style>
  <w:style w:type="character" w:customStyle="1" w:styleId="TextodecomentrioChar">
    <w:name w:val="Texto de comentário Char"/>
    <w:link w:val="Textodecomentrio"/>
    <w:uiPriority w:val="99"/>
    <w:qFormat/>
    <w:rsid w:val="00B455BE"/>
    <w:rPr>
      <w:lang w:eastAsia="ar-SA"/>
    </w:rPr>
  </w:style>
  <w:style w:type="character" w:customStyle="1" w:styleId="AssuntodocomentrioChar">
    <w:name w:val="Assunto do comentário Char"/>
    <w:link w:val="Assuntodocomentrio"/>
    <w:rsid w:val="00B455BE"/>
    <w:rPr>
      <w:b/>
      <w:bCs/>
      <w:lang w:eastAsia="ar-SA"/>
    </w:rPr>
  </w:style>
  <w:style w:type="paragraph" w:customStyle="1" w:styleId="xl84">
    <w:name w:val="xl84"/>
    <w:basedOn w:val="Normal"/>
    <w:rsid w:val="00B455BE"/>
    <w:pPr>
      <w:suppressAutoHyphens w:val="0"/>
      <w:spacing w:before="100" w:beforeAutospacing="1" w:after="100" w:afterAutospacing="1"/>
      <w:jc w:val="center"/>
    </w:pPr>
    <w:rPr>
      <w:rFonts w:ascii="Arena Condensed" w:hAnsi="Arena Condensed"/>
      <w:color w:val="222222"/>
      <w:sz w:val="36"/>
      <w:szCs w:val="36"/>
      <w:lang w:eastAsia="pt-BR"/>
    </w:rPr>
  </w:style>
  <w:style w:type="paragraph" w:customStyle="1" w:styleId="xl85">
    <w:name w:val="xl85"/>
    <w:basedOn w:val="Normal"/>
    <w:rsid w:val="00B455BE"/>
    <w:pPr>
      <w:suppressAutoHyphens w:val="0"/>
      <w:spacing w:before="100" w:beforeAutospacing="1" w:after="100" w:afterAutospacing="1"/>
    </w:pPr>
    <w:rPr>
      <w:rFonts w:ascii="Arena Condensed" w:hAnsi="Arena Condensed"/>
      <w:sz w:val="36"/>
      <w:szCs w:val="36"/>
      <w:lang w:eastAsia="pt-BR"/>
    </w:rPr>
  </w:style>
  <w:style w:type="paragraph" w:customStyle="1" w:styleId="xl86">
    <w:name w:val="xl86"/>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7">
    <w:name w:val="xl87"/>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88">
    <w:name w:val="xl88"/>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ena Condensed" w:hAnsi="Arena Condensed"/>
      <w:color w:val="000000"/>
      <w:sz w:val="36"/>
      <w:szCs w:val="36"/>
      <w:lang w:eastAsia="pt-BR"/>
    </w:rPr>
  </w:style>
  <w:style w:type="paragraph" w:customStyle="1" w:styleId="xl89">
    <w:name w:val="xl89"/>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90">
    <w:name w:val="xl90"/>
    <w:basedOn w:val="Normal"/>
    <w:rsid w:val="00B455BE"/>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91">
    <w:name w:val="xl91"/>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ena Condensed" w:hAnsi="Arena Condensed"/>
      <w:sz w:val="36"/>
      <w:szCs w:val="36"/>
      <w:lang w:eastAsia="pt-BR"/>
    </w:rPr>
  </w:style>
  <w:style w:type="character" w:customStyle="1" w:styleId="Ttulo3Char">
    <w:name w:val="Título 3 Char"/>
    <w:link w:val="Ttulo3"/>
    <w:uiPriority w:val="9"/>
    <w:rsid w:val="0038482F"/>
    <w:rPr>
      <w:b/>
      <w:color w:val="FF0000"/>
      <w:sz w:val="24"/>
      <w:lang w:eastAsia="ar-SA"/>
    </w:rPr>
  </w:style>
  <w:style w:type="paragraph" w:customStyle="1" w:styleId="Default">
    <w:name w:val="Default"/>
    <w:rsid w:val="0038482F"/>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numbered Char,List Paragraph1 Char,List Paragraph Char Char Char,Equipment Char,List Paragraph11 Char,List 1 Paragraph Char,b1 Char,Normal Sentence Char,List Paragraph111 Char,lp1 Char,Use Case List Paragraph Char,Heading2 Char"/>
    <w:link w:val="PargrafodaLista"/>
    <w:uiPriority w:val="34"/>
    <w:qFormat/>
    <w:rsid w:val="00601669"/>
    <w:rPr>
      <w:lang w:eastAsia="en-US"/>
    </w:rPr>
  </w:style>
  <w:style w:type="paragraph" w:customStyle="1" w:styleId="m-6049918113338360991gmail-msolistparagraph">
    <w:name w:val="m_-6049918113338360991gmail-msolistparagraph"/>
    <w:basedOn w:val="Normal"/>
    <w:rsid w:val="00DE78C4"/>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C97756"/>
    <w:pPr>
      <w:suppressAutoHyphens w:val="0"/>
      <w:spacing w:after="120"/>
      <w:jc w:val="both"/>
    </w:pPr>
    <w:rPr>
      <w:rFonts w:ascii="Arial" w:eastAsiaTheme="minorEastAsia" w:hAnsi="Arial"/>
      <w:b/>
      <w:sz w:val="24"/>
      <w:lang w:eastAsia="pt-BR"/>
    </w:rPr>
  </w:style>
  <w:style w:type="character" w:customStyle="1" w:styleId="normalchar1">
    <w:name w:val="normal__char1"/>
    <w:rsid w:val="00C97756"/>
    <w:rPr>
      <w:rFonts w:ascii="Arial" w:hAnsi="Arial" w:cs="Arial" w:hint="default"/>
      <w:strike w:val="0"/>
      <w:dstrike w:val="0"/>
      <w:sz w:val="24"/>
      <w:szCs w:val="24"/>
      <w:u w:val="none"/>
      <w:effect w:val="none"/>
    </w:rPr>
  </w:style>
  <w:style w:type="character" w:customStyle="1" w:styleId="apple-style-span">
    <w:name w:val="apple-style-span"/>
    <w:basedOn w:val="Fontepargpadro"/>
    <w:rsid w:val="00C97756"/>
  </w:style>
  <w:style w:type="paragraph" w:styleId="Citao">
    <w:name w:val="Quote"/>
    <w:aliases w:val="TCU,Citação AGU,NotaExplicativa"/>
    <w:basedOn w:val="Normal"/>
    <w:next w:val="Normal"/>
    <w:link w:val="CitaoChar"/>
    <w:qFormat/>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C97756"/>
    <w:rPr>
      <w:rFonts w:ascii="Arial" w:eastAsia="Calibri" w:hAnsi="Arial" w:cs="Tahoma"/>
      <w:i/>
      <w:iCs/>
      <w:color w:val="000000"/>
      <w:szCs w:val="24"/>
      <w:shd w:val="clear" w:color="auto" w:fill="FFFFCC"/>
      <w:lang w:eastAsia="en-US"/>
    </w:rPr>
  </w:style>
  <w:style w:type="paragraph" w:styleId="Commarcadores5">
    <w:name w:val="List Bullet 5"/>
    <w:basedOn w:val="Normal"/>
    <w:rsid w:val="00C97756"/>
    <w:pPr>
      <w:numPr>
        <w:numId w:val="7"/>
      </w:numPr>
      <w:suppressAutoHyphens w:val="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C97756"/>
  </w:style>
  <w:style w:type="character" w:customStyle="1" w:styleId="NotaexplicativaChar">
    <w:name w:val="Nota explicativa Char"/>
    <w:basedOn w:val="CitaoChar"/>
    <w:link w:val="Notaexplicativa"/>
    <w:rsid w:val="00C97756"/>
    <w:rPr>
      <w:rFonts w:ascii="Arial" w:eastAsia="Calibri" w:hAnsi="Arial" w:cs="Tahoma"/>
      <w:i/>
      <w:iCs/>
      <w:color w:val="000000"/>
      <w:szCs w:val="24"/>
      <w:shd w:val="clear" w:color="auto" w:fill="FFFFCC"/>
      <w:lang w:eastAsia="en-US"/>
    </w:rPr>
  </w:style>
  <w:style w:type="numbering" w:customStyle="1" w:styleId="Estilo3">
    <w:name w:val="Estilo3"/>
    <w:uiPriority w:val="99"/>
    <w:rsid w:val="00C97756"/>
  </w:style>
  <w:style w:type="numbering" w:customStyle="1" w:styleId="Estilo4">
    <w:name w:val="Estilo4"/>
    <w:uiPriority w:val="99"/>
    <w:rsid w:val="00C97756"/>
  </w:style>
  <w:style w:type="numbering" w:customStyle="1" w:styleId="Estilo5">
    <w:name w:val="Estilo5"/>
    <w:uiPriority w:val="99"/>
    <w:rsid w:val="00C97756"/>
  </w:style>
  <w:style w:type="numbering" w:customStyle="1" w:styleId="Estilo6">
    <w:name w:val="Estilo6"/>
    <w:uiPriority w:val="99"/>
    <w:rsid w:val="00C97756"/>
  </w:style>
  <w:style w:type="paragraph" w:customStyle="1" w:styleId="Nivel01">
    <w:name w:val="Nivel 01"/>
    <w:basedOn w:val="Ttulo1"/>
    <w:next w:val="Normal"/>
    <w:link w:val="Nivel01Char"/>
    <w:qFormat/>
    <w:rsid w:val="00C97756"/>
    <w:pPr>
      <w:keepLines/>
      <w:tabs>
        <w:tab w:val="clear" w:pos="0"/>
        <w:tab w:val="left" w:pos="567"/>
        <w:tab w:val="num" w:pos="720"/>
      </w:tabs>
      <w:suppressAutoHyphens w:val="0"/>
      <w:spacing w:before="240"/>
      <w:ind w:left="720" w:hanging="720"/>
      <w:jc w:val="both"/>
    </w:pPr>
    <w:rPr>
      <w:rFonts w:eastAsiaTheme="majorEastAsia" w:cs="Arial"/>
      <w:bCs/>
      <w:u w:val="none"/>
    </w:rPr>
  </w:style>
  <w:style w:type="paragraph" w:customStyle="1" w:styleId="Nivel01Titulo">
    <w:name w:val="Nivel_01_Titulo"/>
    <w:basedOn w:val="Nivel01"/>
    <w:link w:val="Nivel01TituloChar"/>
    <w:rsid w:val="00C97756"/>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C97756"/>
    <w:rPr>
      <w:rFonts w:ascii="Arial" w:eastAsiaTheme="majorEastAsia" w:hAnsi="Arial" w:cs="Arial"/>
      <w:b/>
      <w:bCs/>
      <w:sz w:val="24"/>
      <w:lang w:eastAsia="ar-SA"/>
    </w:rPr>
  </w:style>
  <w:style w:type="character" w:customStyle="1" w:styleId="Nivel01TituloChar">
    <w:name w:val="Nivel_01_Titulo Char"/>
    <w:basedOn w:val="Nivel01Char"/>
    <w:link w:val="Nivel01Titulo"/>
    <w:qFormat/>
    <w:rsid w:val="00C97756"/>
    <w:rPr>
      <w:rFonts w:ascii="Arial" w:eastAsiaTheme="majorEastAsia" w:hAnsi="Arial" w:cstheme="majorBidi"/>
      <w:b/>
      <w:bCs/>
      <w:color w:val="000000" w:themeColor="text1"/>
      <w:spacing w:val="5"/>
      <w:kern w:val="28"/>
      <w:sz w:val="52"/>
      <w:szCs w:val="52"/>
      <w:lang w:eastAsia="ar-SA"/>
    </w:rPr>
  </w:style>
  <w:style w:type="paragraph" w:customStyle="1" w:styleId="PADRO">
    <w:name w:val="PADRÃO"/>
    <w:qFormat/>
    <w:rsid w:val="00C9775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C97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eastAsia="pt-BR"/>
    </w:rPr>
  </w:style>
  <w:style w:type="paragraph" w:customStyle="1" w:styleId="paragraph">
    <w:name w:val="paragraph"/>
    <w:basedOn w:val="Normal"/>
    <w:rsid w:val="00C97756"/>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C97756"/>
  </w:style>
  <w:style w:type="character" w:customStyle="1" w:styleId="eop">
    <w:name w:val="eop"/>
    <w:basedOn w:val="Fontepargpadro"/>
    <w:rsid w:val="00C97756"/>
  </w:style>
  <w:style w:type="character" w:customStyle="1" w:styleId="spellingerror">
    <w:name w:val="spellingerror"/>
    <w:basedOn w:val="Fontepargpadro"/>
    <w:rsid w:val="00C97756"/>
  </w:style>
  <w:style w:type="paragraph" w:customStyle="1" w:styleId="Nivel1">
    <w:name w:val="Nivel1"/>
    <w:basedOn w:val="Ttulo1"/>
    <w:link w:val="Nivel1Char"/>
    <w:qFormat/>
    <w:rsid w:val="00C97756"/>
    <w:pPr>
      <w:keepLines/>
      <w:tabs>
        <w:tab w:val="clear" w:pos="0"/>
      </w:tabs>
      <w:suppressAutoHyphens w:val="0"/>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C97756"/>
    <w:rPr>
      <w:rFonts w:ascii="Arial" w:eastAsiaTheme="majorEastAsia" w:hAnsi="Arial" w:cs="Arial"/>
      <w:b/>
      <w:color w:val="000000"/>
      <w:sz w:val="28"/>
      <w:szCs w:val="28"/>
      <w:u w:val="single"/>
      <w:lang w:eastAsia="ar-SA"/>
    </w:rPr>
  </w:style>
  <w:style w:type="paragraph" w:customStyle="1" w:styleId="PargrafodaLista1">
    <w:name w:val="Parágrafo da Lista1"/>
    <w:basedOn w:val="Normal"/>
    <w:rsid w:val="00C97756"/>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C97756"/>
    <w:pPr>
      <w:numPr>
        <w:ilvl w:val="1"/>
        <w:numId w:val="12"/>
      </w:numPr>
      <w:suppressAutoHyphens w:val="0"/>
      <w:spacing w:before="120" w:after="120" w:line="276" w:lineRule="auto"/>
      <w:jc w:val="both"/>
    </w:pPr>
    <w:rPr>
      <w:rFonts w:ascii="Arial" w:eastAsiaTheme="minorEastAsia" w:hAnsi="Arial" w:cs="Arial"/>
      <w:color w:val="000000"/>
      <w:lang w:eastAsia="pt-BR"/>
    </w:rPr>
  </w:style>
  <w:style w:type="paragraph" w:customStyle="1" w:styleId="Nivel10">
    <w:name w:val="Nivel 1"/>
    <w:basedOn w:val="Nivel2"/>
    <w:next w:val="Nivel2"/>
    <w:rsid w:val="00C97756"/>
    <w:pPr>
      <w:numPr>
        <w:ilvl w:val="0"/>
        <w:numId w:val="0"/>
      </w:numPr>
      <w:ind w:left="360" w:hanging="360"/>
    </w:pPr>
    <w:rPr>
      <w:b/>
    </w:rPr>
  </w:style>
  <w:style w:type="paragraph" w:customStyle="1" w:styleId="Nivel3">
    <w:name w:val="Nivel 3"/>
    <w:basedOn w:val="Normal"/>
    <w:link w:val="Nivel3Char"/>
    <w:qFormat/>
    <w:rsid w:val="00C97756"/>
    <w:pPr>
      <w:numPr>
        <w:ilvl w:val="2"/>
        <w:numId w:val="12"/>
      </w:numPr>
      <w:suppressAutoHyphens w:val="0"/>
      <w:spacing w:before="120" w:after="120" w:line="276" w:lineRule="auto"/>
      <w:ind w:left="425" w:firstLine="0"/>
      <w:jc w:val="both"/>
    </w:pPr>
    <w:rPr>
      <w:rFonts w:ascii="Arial" w:eastAsiaTheme="minorEastAsia" w:hAnsi="Arial" w:cs="Arial"/>
      <w:color w:val="000000"/>
      <w:lang w:eastAsia="pt-BR"/>
    </w:rPr>
  </w:style>
  <w:style w:type="paragraph" w:customStyle="1" w:styleId="Nivel4">
    <w:name w:val="Nivel 4"/>
    <w:basedOn w:val="Nivel3"/>
    <w:link w:val="Nivel4Char"/>
    <w:qFormat/>
    <w:rsid w:val="00C97756"/>
    <w:pPr>
      <w:numPr>
        <w:ilvl w:val="3"/>
      </w:numPr>
      <w:ind w:left="851" w:firstLine="0"/>
    </w:pPr>
    <w:rPr>
      <w:color w:val="auto"/>
    </w:rPr>
  </w:style>
  <w:style w:type="paragraph" w:customStyle="1" w:styleId="Nivel5">
    <w:name w:val="Nivel 5"/>
    <w:basedOn w:val="Nivel4"/>
    <w:qFormat/>
    <w:rsid w:val="00C97756"/>
    <w:pPr>
      <w:numPr>
        <w:ilvl w:val="4"/>
      </w:numPr>
      <w:tabs>
        <w:tab w:val="num" w:pos="0"/>
      </w:tabs>
      <w:ind w:left="1276" w:firstLine="0"/>
    </w:pPr>
  </w:style>
  <w:style w:type="character" w:customStyle="1" w:styleId="Nivel4Char">
    <w:name w:val="Nivel 4 Char"/>
    <w:basedOn w:val="Fontepargpadro"/>
    <w:link w:val="Nivel4"/>
    <w:rsid w:val="00C97756"/>
    <w:rPr>
      <w:rFonts w:ascii="Arial" w:eastAsiaTheme="minorEastAsia" w:hAnsi="Arial" w:cs="Arial"/>
    </w:rPr>
  </w:style>
  <w:style w:type="paragraph" w:customStyle="1" w:styleId="textbody">
    <w:name w:val="textbody"/>
    <w:basedOn w:val="Normal"/>
    <w:rsid w:val="00C97756"/>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C97756"/>
    <w:pPr>
      <w:suppressAutoHyphens w:val="0"/>
      <w:ind w:left="4160"/>
      <w:jc w:val="both"/>
    </w:pPr>
    <w:rPr>
      <w:sz w:val="28"/>
      <w:szCs w:val="28"/>
      <w:lang w:eastAsia="pt-BR"/>
    </w:rPr>
  </w:style>
  <w:style w:type="character" w:customStyle="1" w:styleId="cp0020corpodespachochar1">
    <w:name w:val="cp_0020corpodespacho__char1"/>
    <w:rsid w:val="00C9775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9775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97756"/>
    <w:rPr>
      <w:rFonts w:ascii="Ecofont_Spranq_eco_Sans" w:hAnsi="Ecofont_Spranq_eco_Sans" w:cs="Tahoma"/>
      <w:sz w:val="24"/>
      <w:szCs w:val="24"/>
    </w:rPr>
  </w:style>
  <w:style w:type="character" w:styleId="Forte">
    <w:name w:val="Strong"/>
    <w:basedOn w:val="Fontepargpadro"/>
    <w:uiPriority w:val="22"/>
    <w:qFormat/>
    <w:rsid w:val="00C97756"/>
    <w:rPr>
      <w:b/>
      <w:bCs/>
    </w:rPr>
  </w:style>
  <w:style w:type="character" w:styleId="nfase">
    <w:name w:val="Emphasis"/>
    <w:basedOn w:val="Fontepargpadro"/>
    <w:qFormat/>
    <w:rsid w:val="00C97756"/>
    <w:rPr>
      <w:i/>
      <w:iCs/>
    </w:rPr>
  </w:style>
  <w:style w:type="character" w:customStyle="1" w:styleId="Manoel">
    <w:name w:val="Manoel"/>
    <w:rsid w:val="00C97756"/>
    <w:rPr>
      <w:rFonts w:ascii="Arial" w:hAnsi="Arial" w:cs="Arial"/>
      <w:color w:val="7030A0"/>
      <w:sz w:val="20"/>
    </w:rPr>
  </w:style>
  <w:style w:type="character" w:customStyle="1" w:styleId="ListLabel12">
    <w:name w:val="ListLabel 12"/>
    <w:rsid w:val="00C97756"/>
    <w:rPr>
      <w:b/>
    </w:rPr>
  </w:style>
  <w:style w:type="paragraph" w:customStyle="1" w:styleId="texto1">
    <w:name w:val="texto1"/>
    <w:basedOn w:val="Normal"/>
    <w:rsid w:val="00C97756"/>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C97756"/>
    <w:rPr>
      <w:rFonts w:ascii="Arial" w:eastAsia="Calibri" w:hAnsi="Arial"/>
      <w:i/>
      <w:iCs/>
      <w:color w:val="000000"/>
      <w:szCs w:val="24"/>
      <w:shd w:val="clear" w:color="auto" w:fill="FFFFCC"/>
      <w:lang w:eastAsia="en-US"/>
    </w:rPr>
  </w:style>
  <w:style w:type="paragraph" w:customStyle="1" w:styleId="xwestern">
    <w:name w:val="x_western"/>
    <w:basedOn w:val="Normal"/>
    <w:rsid w:val="00C97756"/>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C97756"/>
    <w:pPr>
      <w:suppressAutoHyphens w:val="0"/>
      <w:ind w:firstLine="1134"/>
      <w:jc w:val="both"/>
    </w:pPr>
    <w:rPr>
      <w:sz w:val="24"/>
      <w:szCs w:val="22"/>
      <w:lang w:eastAsia="en-US"/>
    </w:rPr>
  </w:style>
  <w:style w:type="paragraph" w:customStyle="1" w:styleId="Normal1">
    <w:name w:val="Normal_1"/>
    <w:rsid w:val="00C97756"/>
    <w:rPr>
      <w:sz w:val="24"/>
      <w:szCs w:val="22"/>
      <w:lang w:eastAsia="en-US"/>
    </w:rPr>
  </w:style>
  <w:style w:type="paragraph" w:customStyle="1" w:styleId="tcu-ac-item9-1linha">
    <w:name w:val="tcu_-__ac_-_item_9_-_1ª_linha"/>
    <w:basedOn w:val="Normal"/>
    <w:rsid w:val="00C97756"/>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C97756"/>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C97756"/>
  </w:style>
  <w:style w:type="paragraph" w:customStyle="1" w:styleId="textojustificado">
    <w:name w:val="texto_justificado"/>
    <w:basedOn w:val="Normal"/>
    <w:rsid w:val="00C97756"/>
    <w:pPr>
      <w:suppressAutoHyphens w:val="0"/>
      <w:spacing w:before="100" w:beforeAutospacing="1" w:after="100" w:afterAutospacing="1"/>
    </w:pPr>
    <w:rPr>
      <w:sz w:val="24"/>
      <w:szCs w:val="24"/>
      <w:lang w:eastAsia="pt-BR"/>
    </w:rPr>
  </w:style>
  <w:style w:type="character" w:customStyle="1" w:styleId="MenoPendente1">
    <w:name w:val="Menção Pendente1"/>
    <w:basedOn w:val="Fontepargpadro"/>
    <w:uiPriority w:val="99"/>
    <w:semiHidden/>
    <w:unhideWhenUsed/>
    <w:rsid w:val="00C97756"/>
    <w:rPr>
      <w:color w:val="605E5C"/>
      <w:shd w:val="clear" w:color="auto" w:fill="E1DFDD"/>
    </w:rPr>
  </w:style>
  <w:style w:type="character" w:customStyle="1" w:styleId="MenoPendente2">
    <w:name w:val="Menção Pendente2"/>
    <w:basedOn w:val="Fontepargpadro"/>
    <w:uiPriority w:val="99"/>
    <w:semiHidden/>
    <w:unhideWhenUsed/>
    <w:rsid w:val="00C97756"/>
    <w:rPr>
      <w:color w:val="605E5C"/>
      <w:shd w:val="clear" w:color="auto" w:fill="E1DFDD"/>
    </w:rPr>
  </w:style>
  <w:style w:type="character" w:customStyle="1" w:styleId="Nivel2Char">
    <w:name w:val="Nivel 2 Char"/>
    <w:basedOn w:val="Fontepargpadro"/>
    <w:link w:val="Nivel2"/>
    <w:locked/>
    <w:rsid w:val="00C97756"/>
    <w:rPr>
      <w:rFonts w:ascii="Arial" w:eastAsiaTheme="minorEastAsia" w:hAnsi="Arial" w:cs="Arial"/>
      <w:color w:val="000000"/>
    </w:rPr>
  </w:style>
  <w:style w:type="paragraph" w:customStyle="1" w:styleId="Nvel2Opcional">
    <w:name w:val="Nível 2 Opcional"/>
    <w:basedOn w:val="Nivel2"/>
    <w:link w:val="Nvel2OpcionalChar"/>
    <w:rsid w:val="00C9775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9775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97756"/>
    <w:rPr>
      <w:rFonts w:ascii="Arial" w:hAnsi="Arial" w:cs="Arial"/>
      <w:i/>
      <w:noProof/>
      <w:color w:val="FF0000"/>
    </w:rPr>
  </w:style>
  <w:style w:type="character" w:customStyle="1" w:styleId="Nvel3OpcionalChar">
    <w:name w:val="Nível 3 Opcional Char"/>
    <w:basedOn w:val="Fontepargpadro"/>
    <w:link w:val="Nvel3Opcional"/>
    <w:rsid w:val="00C97756"/>
    <w:rPr>
      <w:rFonts w:ascii="Arial" w:hAnsi="Arial" w:cs="Arial"/>
      <w:i/>
      <w:iCs/>
      <w:noProof/>
      <w:color w:val="FF0000"/>
    </w:rPr>
  </w:style>
  <w:style w:type="character" w:styleId="TextodoEspaoReservado">
    <w:name w:val="Placeholder Text"/>
    <w:basedOn w:val="Fontepargpadro"/>
    <w:uiPriority w:val="99"/>
    <w:rsid w:val="00C97756"/>
    <w:rPr>
      <w:color w:val="808080"/>
    </w:rPr>
  </w:style>
  <w:style w:type="character" w:customStyle="1" w:styleId="Ttulo6Char">
    <w:name w:val="Título 6 Char"/>
    <w:basedOn w:val="Fontepargpadro"/>
    <w:link w:val="Ttulo6"/>
    <w:uiPriority w:val="9"/>
    <w:rsid w:val="00C97756"/>
    <w:rPr>
      <w:b/>
      <w:caps/>
      <w:sz w:val="24"/>
      <w:lang w:eastAsia="ar-SA"/>
    </w:rPr>
  </w:style>
  <w:style w:type="paragraph" w:customStyle="1" w:styleId="SombreamentoMdio1-nfase31">
    <w:name w:val="Sombreamento Médio 1 - Ênfase 31"/>
    <w:basedOn w:val="Normal"/>
    <w:next w:val="Normal"/>
    <w:rsid w:val="00C9775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C97756"/>
    <w:pPr>
      <w:suppressAutoHyphens w:val="0"/>
      <w:spacing w:before="100" w:beforeAutospacing="1" w:after="100" w:afterAutospacing="1"/>
    </w:pPr>
    <w:rPr>
      <w:sz w:val="24"/>
      <w:szCs w:val="24"/>
      <w:lang w:eastAsia="pt-BR"/>
    </w:rPr>
  </w:style>
  <w:style w:type="paragraph" w:customStyle="1" w:styleId="itemnivel2">
    <w:name w:val="item_nivel2"/>
    <w:basedOn w:val="Normal"/>
    <w:rsid w:val="00C97756"/>
    <w:pPr>
      <w:suppressAutoHyphens w:val="0"/>
      <w:spacing w:before="100" w:beforeAutospacing="1" w:after="100" w:afterAutospacing="1"/>
    </w:pPr>
    <w:rPr>
      <w:sz w:val="24"/>
      <w:szCs w:val="24"/>
      <w:lang w:eastAsia="pt-BR"/>
    </w:rPr>
  </w:style>
  <w:style w:type="paragraph" w:customStyle="1" w:styleId="itemnivel1">
    <w:name w:val="item_nivel1"/>
    <w:basedOn w:val="Normal"/>
    <w:rsid w:val="00C97756"/>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C97756"/>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C97756"/>
  </w:style>
  <w:style w:type="paragraph" w:customStyle="1" w:styleId="Standard">
    <w:name w:val="Standard"/>
    <w:rsid w:val="00C9775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97756"/>
    <w:pPr>
      <w:spacing w:after="140" w:line="276" w:lineRule="auto"/>
    </w:pPr>
  </w:style>
  <w:style w:type="character" w:customStyle="1" w:styleId="MenoPendente3">
    <w:name w:val="Menção Pendente3"/>
    <w:basedOn w:val="Fontepargpadro"/>
    <w:uiPriority w:val="99"/>
    <w:semiHidden/>
    <w:unhideWhenUsed/>
    <w:rsid w:val="00C97756"/>
    <w:rPr>
      <w:color w:val="605E5C"/>
      <w:shd w:val="clear" w:color="auto" w:fill="E1DFDD"/>
    </w:rPr>
  </w:style>
  <w:style w:type="character" w:customStyle="1" w:styleId="MenoPendente4">
    <w:name w:val="Menção Pendente4"/>
    <w:basedOn w:val="Fontepargpadro"/>
    <w:uiPriority w:val="99"/>
    <w:semiHidden/>
    <w:unhideWhenUsed/>
    <w:rsid w:val="00C97756"/>
    <w:rPr>
      <w:color w:val="605E5C"/>
      <w:shd w:val="clear" w:color="auto" w:fill="E1DFDD"/>
    </w:rPr>
  </w:style>
  <w:style w:type="paragraph" w:customStyle="1" w:styleId="ou">
    <w:name w:val="ou"/>
    <w:basedOn w:val="PargrafodaLista"/>
    <w:link w:val="ouChar"/>
    <w:qFormat/>
    <w:rsid w:val="00C97756"/>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C97756"/>
    <w:rPr>
      <w:rFonts w:ascii="Arial" w:eastAsiaTheme="minorHAnsi" w:hAnsi="Arial" w:cs="Arial"/>
      <w:b/>
      <w:bCs/>
      <w:i/>
      <w:iCs/>
      <w:color w:val="FF0000"/>
      <w:sz w:val="24"/>
      <w:szCs w:val="24"/>
      <w:u w:val="single"/>
      <w:lang w:eastAsia="en-US"/>
    </w:rPr>
  </w:style>
  <w:style w:type="paragraph" w:customStyle="1" w:styleId="dou-paragraph">
    <w:name w:val="dou-paragraph"/>
    <w:basedOn w:val="Normal"/>
    <w:rsid w:val="00C97756"/>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C97756"/>
    <w:rPr>
      <w:i/>
      <w:iCs/>
      <w:color w:val="FF0000"/>
    </w:rPr>
  </w:style>
  <w:style w:type="paragraph" w:customStyle="1" w:styleId="Nvel3-R">
    <w:name w:val="Nível 3-R"/>
    <w:basedOn w:val="Nivel3"/>
    <w:link w:val="Nvel3-RChar"/>
    <w:qFormat/>
    <w:rsid w:val="00C97756"/>
    <w:rPr>
      <w:i/>
      <w:iCs/>
      <w:color w:val="FF0000"/>
    </w:rPr>
  </w:style>
  <w:style w:type="character" w:customStyle="1" w:styleId="Nvel2-RedChar">
    <w:name w:val="Nível 2 -Red Char"/>
    <w:basedOn w:val="Nivel2Char"/>
    <w:link w:val="Nvel2-Red"/>
    <w:rsid w:val="00C97756"/>
    <w:rPr>
      <w:rFonts w:ascii="Arial" w:eastAsiaTheme="minorEastAsia" w:hAnsi="Arial" w:cs="Arial"/>
      <w:i/>
      <w:iCs/>
      <w:color w:val="FF0000"/>
    </w:rPr>
  </w:style>
  <w:style w:type="paragraph" w:customStyle="1" w:styleId="Nvel4-R">
    <w:name w:val="Nível 4-R"/>
    <w:basedOn w:val="Nivel4"/>
    <w:link w:val="Nvel4-RChar"/>
    <w:qFormat/>
    <w:rsid w:val="00C97756"/>
    <w:pPr>
      <w:ind w:left="2491" w:hanging="648"/>
    </w:pPr>
    <w:rPr>
      <w:i/>
      <w:iCs/>
      <w:color w:val="FF0000"/>
    </w:rPr>
  </w:style>
  <w:style w:type="character" w:customStyle="1" w:styleId="Nivel3Char">
    <w:name w:val="Nivel 3 Char"/>
    <w:basedOn w:val="Fontepargpadro"/>
    <w:link w:val="Nivel3"/>
    <w:rsid w:val="00C97756"/>
    <w:rPr>
      <w:rFonts w:ascii="Arial" w:eastAsiaTheme="minorEastAsia" w:hAnsi="Arial" w:cs="Arial"/>
      <w:color w:val="000000"/>
    </w:rPr>
  </w:style>
  <w:style w:type="character" w:customStyle="1" w:styleId="Nvel3-RChar">
    <w:name w:val="Nível 3-R Char"/>
    <w:basedOn w:val="Nivel3Char"/>
    <w:link w:val="Nvel3-R"/>
    <w:rsid w:val="00C97756"/>
    <w:rPr>
      <w:rFonts w:ascii="Arial" w:eastAsiaTheme="minorEastAsia" w:hAnsi="Arial" w:cs="Arial"/>
      <w:i/>
      <w:iCs/>
      <w:color w:val="FF0000"/>
    </w:rPr>
  </w:style>
  <w:style w:type="paragraph" w:customStyle="1" w:styleId="Nvel1-SemNum">
    <w:name w:val="Nível 1-Sem Num"/>
    <w:basedOn w:val="Nivel01"/>
    <w:link w:val="Nvel1-SemNumChar"/>
    <w:qFormat/>
    <w:rsid w:val="00C97756"/>
    <w:pPr>
      <w:tabs>
        <w:tab w:val="clear" w:pos="720"/>
      </w:tabs>
      <w:ind w:left="357" w:firstLine="0"/>
      <w:outlineLvl w:val="1"/>
    </w:pPr>
    <w:rPr>
      <w:color w:val="FF0000"/>
    </w:rPr>
  </w:style>
  <w:style w:type="character" w:customStyle="1" w:styleId="Nvel4-RChar">
    <w:name w:val="Nível 4-R Char"/>
    <w:basedOn w:val="Nivel4Char"/>
    <w:link w:val="Nvel4-R"/>
    <w:rsid w:val="00C97756"/>
    <w:rPr>
      <w:rFonts w:ascii="Arial" w:eastAsiaTheme="minorEastAsia" w:hAnsi="Arial" w:cs="Arial"/>
      <w:i/>
      <w:iCs/>
      <w:color w:val="FF0000"/>
    </w:rPr>
  </w:style>
  <w:style w:type="character" w:customStyle="1" w:styleId="LinkdaInternet">
    <w:name w:val="Link da Internet"/>
    <w:basedOn w:val="Fontepargpadro"/>
    <w:uiPriority w:val="99"/>
    <w:unhideWhenUsed/>
    <w:rsid w:val="00C97756"/>
    <w:rPr>
      <w:color w:val="0000FF" w:themeColor="hyperlink"/>
      <w:u w:val="single"/>
    </w:rPr>
  </w:style>
  <w:style w:type="character" w:customStyle="1" w:styleId="Nvel1-SemNumChar">
    <w:name w:val="Nível 1-Sem Num Char"/>
    <w:basedOn w:val="Nivel01Char"/>
    <w:link w:val="Nvel1-SemNum"/>
    <w:rsid w:val="00C97756"/>
    <w:rPr>
      <w:rFonts w:ascii="Arial" w:eastAsiaTheme="majorEastAsia" w:hAnsi="Arial" w:cs="Arial"/>
      <w:b/>
      <w:bCs/>
      <w:color w:val="FF0000"/>
      <w:sz w:val="24"/>
      <w:lang w:eastAsia="ar-SA"/>
    </w:rPr>
  </w:style>
  <w:style w:type="paragraph" w:customStyle="1" w:styleId="citao2">
    <w:name w:val="citação 2"/>
    <w:basedOn w:val="Citao"/>
    <w:link w:val="citao2Char"/>
    <w:qFormat/>
    <w:rsid w:val="00C97756"/>
    <w:pPr>
      <w:overflowPunct w:val="0"/>
    </w:pPr>
  </w:style>
  <w:style w:type="paragraph" w:customStyle="1" w:styleId="Prembulo">
    <w:name w:val="Preâmbulo"/>
    <w:basedOn w:val="Normal"/>
    <w:link w:val="PrembuloChar"/>
    <w:qFormat/>
    <w:rsid w:val="00C97756"/>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sid w:val="00C97756"/>
    <w:rPr>
      <w:rFonts w:ascii="Arial" w:eastAsia="Arial" w:hAnsi="Arial" w:cs="Arial"/>
      <w:bCs/>
    </w:rPr>
  </w:style>
  <w:style w:type="character" w:customStyle="1" w:styleId="MenoPendente5">
    <w:name w:val="Menção Pendente5"/>
    <w:basedOn w:val="Fontepargpadro"/>
    <w:uiPriority w:val="99"/>
    <w:semiHidden/>
    <w:unhideWhenUsed/>
    <w:rsid w:val="00C97756"/>
    <w:rPr>
      <w:color w:val="605E5C"/>
      <w:shd w:val="clear" w:color="auto" w:fill="E1DFDD"/>
    </w:rPr>
  </w:style>
  <w:style w:type="character" w:customStyle="1" w:styleId="citao2Char">
    <w:name w:val="citação 2 Char"/>
    <w:basedOn w:val="CitaoChar"/>
    <w:link w:val="citao2"/>
    <w:rsid w:val="00C97756"/>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C97756"/>
    <w:pPr>
      <w:keepLines/>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pt-BR"/>
    </w:rPr>
  </w:style>
  <w:style w:type="paragraph" w:styleId="Sumrio1">
    <w:name w:val="toc 1"/>
    <w:basedOn w:val="Normal"/>
    <w:next w:val="Normal"/>
    <w:autoRedefine/>
    <w:uiPriority w:val="39"/>
    <w:unhideWhenUsed/>
    <w:rsid w:val="00C97756"/>
    <w:pPr>
      <w:tabs>
        <w:tab w:val="left" w:pos="426"/>
        <w:tab w:val="right" w:leader="dot" w:pos="9628"/>
      </w:tabs>
      <w:suppressAutoHyphens w:val="0"/>
      <w:spacing w:after="100"/>
    </w:pPr>
    <w:rPr>
      <w:rFonts w:ascii="Arial" w:hAnsi="Arial" w:cs="Tahoma"/>
      <w:szCs w:val="24"/>
      <w:lang w:eastAsia="pt-BR"/>
    </w:rPr>
  </w:style>
  <w:style w:type="paragraph" w:styleId="SemEspaamento">
    <w:name w:val="No Spacing"/>
    <w:uiPriority w:val="1"/>
    <w:qFormat/>
    <w:rsid w:val="00BB695F"/>
    <w:pPr>
      <w:suppressAutoHyphens/>
    </w:pPr>
    <w:rPr>
      <w:lang w:eastAsia="ar-SA"/>
    </w:rPr>
  </w:style>
  <w:style w:type="table" w:customStyle="1" w:styleId="a">
    <w:basedOn w:val="TableNormal"/>
    <w:rsid w:val="00D25E57"/>
    <w:tblPr>
      <w:tblStyleRowBandSize w:val="1"/>
      <w:tblStyleColBandSize w:val="1"/>
      <w:tblCellMar>
        <w:left w:w="115" w:type="dxa"/>
        <w:right w:w="115" w:type="dxa"/>
      </w:tblCellMar>
    </w:tblPr>
  </w:style>
  <w:style w:type="table" w:customStyle="1" w:styleId="a0">
    <w:basedOn w:val="TableNormal"/>
    <w:rsid w:val="00D25E57"/>
    <w:tblPr>
      <w:tblStyleRowBandSize w:val="1"/>
      <w:tblStyleColBandSize w:val="1"/>
      <w:tblCellMar>
        <w:left w:w="108" w:type="dxa"/>
        <w:right w:w="108" w:type="dxa"/>
      </w:tblCellMar>
    </w:tblPr>
  </w:style>
  <w:style w:type="paragraph" w:customStyle="1" w:styleId="Nvel1-SemNumPreto">
    <w:name w:val="Nível 1-Sem Num Preto"/>
    <w:basedOn w:val="Nvel1-SemNum"/>
    <w:link w:val="Nvel1-SemNumPretoChar"/>
    <w:qFormat/>
    <w:rsid w:val="00A672D5"/>
    <w:pPr>
      <w:spacing w:after="120" w:line="276" w:lineRule="auto"/>
      <w:ind w:left="0"/>
    </w:pPr>
    <w:rPr>
      <w:lang w:eastAsia="zh-CN" w:bidi="hi-IN"/>
    </w:rPr>
  </w:style>
  <w:style w:type="character" w:customStyle="1" w:styleId="Nvel1-SemNumPretoChar">
    <w:name w:val="Nível 1-Sem Num Preto Char"/>
    <w:basedOn w:val="Nvel1-SemNumChar"/>
    <w:link w:val="Nvel1-SemNumPreto"/>
    <w:rsid w:val="00A672D5"/>
    <w:rPr>
      <w:rFonts w:ascii="Arial" w:eastAsiaTheme="majorEastAsia" w:hAnsi="Arial" w:cs="Arial"/>
      <w:b/>
      <w:bCs/>
      <w:color w:val="FF0000"/>
      <w:sz w:val="24"/>
      <w:lang w:eastAsia="zh-CN" w:bidi="hi-IN"/>
    </w:rPr>
  </w:style>
  <w:style w:type="character" w:customStyle="1" w:styleId="findhit">
    <w:name w:val="findhit"/>
    <w:basedOn w:val="Fontepargpadro"/>
    <w:rsid w:val="00E027AC"/>
  </w:style>
  <w:style w:type="character" w:customStyle="1" w:styleId="PGE-Alteraesdestacadas">
    <w:name w:val="PGE - Alterações destacadas"/>
    <w:basedOn w:val="Fontepargpadro"/>
    <w:uiPriority w:val="1"/>
    <w:qFormat/>
    <w:rsid w:val="00A01CB0"/>
    <w:rPr>
      <w:rFonts w:ascii="Arial" w:hAnsi="Arial"/>
      <w:b/>
      <w:color w:val="000000"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3944">
      <w:bodyDiv w:val="1"/>
      <w:marLeft w:val="0"/>
      <w:marRight w:val="0"/>
      <w:marTop w:val="0"/>
      <w:marBottom w:val="0"/>
      <w:divBdr>
        <w:top w:val="none" w:sz="0" w:space="0" w:color="auto"/>
        <w:left w:val="none" w:sz="0" w:space="0" w:color="auto"/>
        <w:bottom w:val="none" w:sz="0" w:space="0" w:color="auto"/>
        <w:right w:val="none" w:sz="0" w:space="0" w:color="auto"/>
      </w:divBdr>
    </w:div>
    <w:div w:id="157425103">
      <w:bodyDiv w:val="1"/>
      <w:marLeft w:val="0"/>
      <w:marRight w:val="0"/>
      <w:marTop w:val="0"/>
      <w:marBottom w:val="0"/>
      <w:divBdr>
        <w:top w:val="none" w:sz="0" w:space="0" w:color="auto"/>
        <w:left w:val="none" w:sz="0" w:space="0" w:color="auto"/>
        <w:bottom w:val="none" w:sz="0" w:space="0" w:color="auto"/>
        <w:right w:val="none" w:sz="0" w:space="0" w:color="auto"/>
      </w:divBdr>
    </w:div>
    <w:div w:id="161818216">
      <w:bodyDiv w:val="1"/>
      <w:marLeft w:val="0"/>
      <w:marRight w:val="0"/>
      <w:marTop w:val="0"/>
      <w:marBottom w:val="0"/>
      <w:divBdr>
        <w:top w:val="none" w:sz="0" w:space="0" w:color="auto"/>
        <w:left w:val="none" w:sz="0" w:space="0" w:color="auto"/>
        <w:bottom w:val="none" w:sz="0" w:space="0" w:color="auto"/>
        <w:right w:val="none" w:sz="0" w:space="0" w:color="auto"/>
      </w:divBdr>
    </w:div>
    <w:div w:id="191693434">
      <w:bodyDiv w:val="1"/>
      <w:marLeft w:val="0"/>
      <w:marRight w:val="0"/>
      <w:marTop w:val="0"/>
      <w:marBottom w:val="0"/>
      <w:divBdr>
        <w:top w:val="none" w:sz="0" w:space="0" w:color="auto"/>
        <w:left w:val="none" w:sz="0" w:space="0" w:color="auto"/>
        <w:bottom w:val="none" w:sz="0" w:space="0" w:color="auto"/>
        <w:right w:val="none" w:sz="0" w:space="0" w:color="auto"/>
      </w:divBdr>
    </w:div>
    <w:div w:id="266624290">
      <w:bodyDiv w:val="1"/>
      <w:marLeft w:val="0"/>
      <w:marRight w:val="0"/>
      <w:marTop w:val="0"/>
      <w:marBottom w:val="0"/>
      <w:divBdr>
        <w:top w:val="none" w:sz="0" w:space="0" w:color="auto"/>
        <w:left w:val="none" w:sz="0" w:space="0" w:color="auto"/>
        <w:bottom w:val="none" w:sz="0" w:space="0" w:color="auto"/>
        <w:right w:val="none" w:sz="0" w:space="0" w:color="auto"/>
      </w:divBdr>
    </w:div>
    <w:div w:id="273637111">
      <w:bodyDiv w:val="1"/>
      <w:marLeft w:val="0"/>
      <w:marRight w:val="0"/>
      <w:marTop w:val="0"/>
      <w:marBottom w:val="0"/>
      <w:divBdr>
        <w:top w:val="none" w:sz="0" w:space="0" w:color="auto"/>
        <w:left w:val="none" w:sz="0" w:space="0" w:color="auto"/>
        <w:bottom w:val="none" w:sz="0" w:space="0" w:color="auto"/>
        <w:right w:val="none" w:sz="0" w:space="0" w:color="auto"/>
      </w:divBdr>
    </w:div>
    <w:div w:id="291786181">
      <w:bodyDiv w:val="1"/>
      <w:marLeft w:val="0"/>
      <w:marRight w:val="0"/>
      <w:marTop w:val="0"/>
      <w:marBottom w:val="0"/>
      <w:divBdr>
        <w:top w:val="none" w:sz="0" w:space="0" w:color="auto"/>
        <w:left w:val="none" w:sz="0" w:space="0" w:color="auto"/>
        <w:bottom w:val="none" w:sz="0" w:space="0" w:color="auto"/>
        <w:right w:val="none" w:sz="0" w:space="0" w:color="auto"/>
      </w:divBdr>
    </w:div>
    <w:div w:id="340737972">
      <w:bodyDiv w:val="1"/>
      <w:marLeft w:val="0"/>
      <w:marRight w:val="0"/>
      <w:marTop w:val="0"/>
      <w:marBottom w:val="0"/>
      <w:divBdr>
        <w:top w:val="none" w:sz="0" w:space="0" w:color="auto"/>
        <w:left w:val="none" w:sz="0" w:space="0" w:color="auto"/>
        <w:bottom w:val="none" w:sz="0" w:space="0" w:color="auto"/>
        <w:right w:val="none" w:sz="0" w:space="0" w:color="auto"/>
      </w:divBdr>
    </w:div>
    <w:div w:id="350037105">
      <w:bodyDiv w:val="1"/>
      <w:marLeft w:val="0"/>
      <w:marRight w:val="0"/>
      <w:marTop w:val="0"/>
      <w:marBottom w:val="0"/>
      <w:divBdr>
        <w:top w:val="none" w:sz="0" w:space="0" w:color="auto"/>
        <w:left w:val="none" w:sz="0" w:space="0" w:color="auto"/>
        <w:bottom w:val="none" w:sz="0" w:space="0" w:color="auto"/>
        <w:right w:val="none" w:sz="0" w:space="0" w:color="auto"/>
      </w:divBdr>
    </w:div>
    <w:div w:id="402796953">
      <w:bodyDiv w:val="1"/>
      <w:marLeft w:val="0"/>
      <w:marRight w:val="0"/>
      <w:marTop w:val="0"/>
      <w:marBottom w:val="0"/>
      <w:divBdr>
        <w:top w:val="none" w:sz="0" w:space="0" w:color="auto"/>
        <w:left w:val="none" w:sz="0" w:space="0" w:color="auto"/>
        <w:bottom w:val="none" w:sz="0" w:space="0" w:color="auto"/>
        <w:right w:val="none" w:sz="0" w:space="0" w:color="auto"/>
      </w:divBdr>
    </w:div>
    <w:div w:id="541527548">
      <w:bodyDiv w:val="1"/>
      <w:marLeft w:val="0"/>
      <w:marRight w:val="0"/>
      <w:marTop w:val="0"/>
      <w:marBottom w:val="0"/>
      <w:divBdr>
        <w:top w:val="none" w:sz="0" w:space="0" w:color="auto"/>
        <w:left w:val="none" w:sz="0" w:space="0" w:color="auto"/>
        <w:bottom w:val="none" w:sz="0" w:space="0" w:color="auto"/>
        <w:right w:val="none" w:sz="0" w:space="0" w:color="auto"/>
      </w:divBdr>
    </w:div>
    <w:div w:id="575285398">
      <w:bodyDiv w:val="1"/>
      <w:marLeft w:val="0"/>
      <w:marRight w:val="0"/>
      <w:marTop w:val="0"/>
      <w:marBottom w:val="0"/>
      <w:divBdr>
        <w:top w:val="none" w:sz="0" w:space="0" w:color="auto"/>
        <w:left w:val="none" w:sz="0" w:space="0" w:color="auto"/>
        <w:bottom w:val="none" w:sz="0" w:space="0" w:color="auto"/>
        <w:right w:val="none" w:sz="0" w:space="0" w:color="auto"/>
      </w:divBdr>
    </w:div>
    <w:div w:id="605235555">
      <w:bodyDiv w:val="1"/>
      <w:marLeft w:val="0"/>
      <w:marRight w:val="0"/>
      <w:marTop w:val="0"/>
      <w:marBottom w:val="0"/>
      <w:divBdr>
        <w:top w:val="none" w:sz="0" w:space="0" w:color="auto"/>
        <w:left w:val="none" w:sz="0" w:space="0" w:color="auto"/>
        <w:bottom w:val="none" w:sz="0" w:space="0" w:color="auto"/>
        <w:right w:val="none" w:sz="0" w:space="0" w:color="auto"/>
      </w:divBdr>
    </w:div>
    <w:div w:id="668675517">
      <w:bodyDiv w:val="1"/>
      <w:marLeft w:val="0"/>
      <w:marRight w:val="0"/>
      <w:marTop w:val="0"/>
      <w:marBottom w:val="0"/>
      <w:divBdr>
        <w:top w:val="none" w:sz="0" w:space="0" w:color="auto"/>
        <w:left w:val="none" w:sz="0" w:space="0" w:color="auto"/>
        <w:bottom w:val="none" w:sz="0" w:space="0" w:color="auto"/>
        <w:right w:val="none" w:sz="0" w:space="0" w:color="auto"/>
      </w:divBdr>
    </w:div>
    <w:div w:id="1014572293">
      <w:bodyDiv w:val="1"/>
      <w:marLeft w:val="0"/>
      <w:marRight w:val="0"/>
      <w:marTop w:val="0"/>
      <w:marBottom w:val="0"/>
      <w:divBdr>
        <w:top w:val="none" w:sz="0" w:space="0" w:color="auto"/>
        <w:left w:val="none" w:sz="0" w:space="0" w:color="auto"/>
        <w:bottom w:val="none" w:sz="0" w:space="0" w:color="auto"/>
        <w:right w:val="none" w:sz="0" w:space="0" w:color="auto"/>
      </w:divBdr>
    </w:div>
    <w:div w:id="1021780397">
      <w:bodyDiv w:val="1"/>
      <w:marLeft w:val="0"/>
      <w:marRight w:val="0"/>
      <w:marTop w:val="0"/>
      <w:marBottom w:val="0"/>
      <w:divBdr>
        <w:top w:val="none" w:sz="0" w:space="0" w:color="auto"/>
        <w:left w:val="none" w:sz="0" w:space="0" w:color="auto"/>
        <w:bottom w:val="none" w:sz="0" w:space="0" w:color="auto"/>
        <w:right w:val="none" w:sz="0" w:space="0" w:color="auto"/>
      </w:divBdr>
    </w:div>
    <w:div w:id="1205824439">
      <w:bodyDiv w:val="1"/>
      <w:marLeft w:val="0"/>
      <w:marRight w:val="0"/>
      <w:marTop w:val="0"/>
      <w:marBottom w:val="0"/>
      <w:divBdr>
        <w:top w:val="none" w:sz="0" w:space="0" w:color="auto"/>
        <w:left w:val="none" w:sz="0" w:space="0" w:color="auto"/>
        <w:bottom w:val="none" w:sz="0" w:space="0" w:color="auto"/>
        <w:right w:val="none" w:sz="0" w:space="0" w:color="auto"/>
      </w:divBdr>
    </w:div>
    <w:div w:id="1300259141">
      <w:bodyDiv w:val="1"/>
      <w:marLeft w:val="0"/>
      <w:marRight w:val="0"/>
      <w:marTop w:val="0"/>
      <w:marBottom w:val="0"/>
      <w:divBdr>
        <w:top w:val="none" w:sz="0" w:space="0" w:color="auto"/>
        <w:left w:val="none" w:sz="0" w:space="0" w:color="auto"/>
        <w:bottom w:val="none" w:sz="0" w:space="0" w:color="auto"/>
        <w:right w:val="none" w:sz="0" w:space="0" w:color="auto"/>
      </w:divBdr>
    </w:div>
    <w:div w:id="1303271106">
      <w:bodyDiv w:val="1"/>
      <w:marLeft w:val="0"/>
      <w:marRight w:val="0"/>
      <w:marTop w:val="0"/>
      <w:marBottom w:val="0"/>
      <w:divBdr>
        <w:top w:val="none" w:sz="0" w:space="0" w:color="auto"/>
        <w:left w:val="none" w:sz="0" w:space="0" w:color="auto"/>
        <w:bottom w:val="none" w:sz="0" w:space="0" w:color="auto"/>
        <w:right w:val="none" w:sz="0" w:space="0" w:color="auto"/>
      </w:divBdr>
    </w:div>
    <w:div w:id="1460225263">
      <w:bodyDiv w:val="1"/>
      <w:marLeft w:val="0"/>
      <w:marRight w:val="0"/>
      <w:marTop w:val="0"/>
      <w:marBottom w:val="0"/>
      <w:divBdr>
        <w:top w:val="none" w:sz="0" w:space="0" w:color="auto"/>
        <w:left w:val="none" w:sz="0" w:space="0" w:color="auto"/>
        <w:bottom w:val="none" w:sz="0" w:space="0" w:color="auto"/>
        <w:right w:val="none" w:sz="0" w:space="0" w:color="auto"/>
      </w:divBdr>
    </w:div>
    <w:div w:id="1491019966">
      <w:bodyDiv w:val="1"/>
      <w:marLeft w:val="0"/>
      <w:marRight w:val="0"/>
      <w:marTop w:val="0"/>
      <w:marBottom w:val="0"/>
      <w:divBdr>
        <w:top w:val="none" w:sz="0" w:space="0" w:color="auto"/>
        <w:left w:val="none" w:sz="0" w:space="0" w:color="auto"/>
        <w:bottom w:val="none" w:sz="0" w:space="0" w:color="auto"/>
        <w:right w:val="none" w:sz="0" w:space="0" w:color="auto"/>
      </w:divBdr>
      <w:divsChild>
        <w:div w:id="2068334391">
          <w:marLeft w:val="-70"/>
          <w:marRight w:val="0"/>
          <w:marTop w:val="0"/>
          <w:marBottom w:val="0"/>
          <w:divBdr>
            <w:top w:val="none" w:sz="0" w:space="0" w:color="auto"/>
            <w:left w:val="none" w:sz="0" w:space="0" w:color="auto"/>
            <w:bottom w:val="none" w:sz="0" w:space="0" w:color="auto"/>
            <w:right w:val="none" w:sz="0" w:space="0" w:color="auto"/>
          </w:divBdr>
        </w:div>
        <w:div w:id="569269124">
          <w:marLeft w:val="-70"/>
          <w:marRight w:val="0"/>
          <w:marTop w:val="0"/>
          <w:marBottom w:val="0"/>
          <w:divBdr>
            <w:top w:val="none" w:sz="0" w:space="0" w:color="auto"/>
            <w:left w:val="none" w:sz="0" w:space="0" w:color="auto"/>
            <w:bottom w:val="none" w:sz="0" w:space="0" w:color="auto"/>
            <w:right w:val="none" w:sz="0" w:space="0" w:color="auto"/>
          </w:divBdr>
        </w:div>
        <w:div w:id="149250319">
          <w:marLeft w:val="-70"/>
          <w:marRight w:val="0"/>
          <w:marTop w:val="0"/>
          <w:marBottom w:val="0"/>
          <w:divBdr>
            <w:top w:val="none" w:sz="0" w:space="0" w:color="auto"/>
            <w:left w:val="none" w:sz="0" w:space="0" w:color="auto"/>
            <w:bottom w:val="none" w:sz="0" w:space="0" w:color="auto"/>
            <w:right w:val="none" w:sz="0" w:space="0" w:color="auto"/>
          </w:divBdr>
        </w:div>
        <w:div w:id="1661034562">
          <w:marLeft w:val="-70"/>
          <w:marRight w:val="0"/>
          <w:marTop w:val="0"/>
          <w:marBottom w:val="0"/>
          <w:divBdr>
            <w:top w:val="none" w:sz="0" w:space="0" w:color="auto"/>
            <w:left w:val="none" w:sz="0" w:space="0" w:color="auto"/>
            <w:bottom w:val="none" w:sz="0" w:space="0" w:color="auto"/>
            <w:right w:val="none" w:sz="0" w:space="0" w:color="auto"/>
          </w:divBdr>
        </w:div>
      </w:divsChild>
    </w:div>
    <w:div w:id="1531258706">
      <w:bodyDiv w:val="1"/>
      <w:marLeft w:val="0"/>
      <w:marRight w:val="0"/>
      <w:marTop w:val="0"/>
      <w:marBottom w:val="0"/>
      <w:divBdr>
        <w:top w:val="none" w:sz="0" w:space="0" w:color="auto"/>
        <w:left w:val="none" w:sz="0" w:space="0" w:color="auto"/>
        <w:bottom w:val="none" w:sz="0" w:space="0" w:color="auto"/>
        <w:right w:val="none" w:sz="0" w:space="0" w:color="auto"/>
      </w:divBdr>
      <w:divsChild>
        <w:div w:id="1176730274">
          <w:marLeft w:val="-70"/>
          <w:marRight w:val="0"/>
          <w:marTop w:val="0"/>
          <w:marBottom w:val="0"/>
          <w:divBdr>
            <w:top w:val="none" w:sz="0" w:space="0" w:color="auto"/>
            <w:left w:val="none" w:sz="0" w:space="0" w:color="auto"/>
            <w:bottom w:val="none" w:sz="0" w:space="0" w:color="auto"/>
            <w:right w:val="none" w:sz="0" w:space="0" w:color="auto"/>
          </w:divBdr>
        </w:div>
        <w:div w:id="301926624">
          <w:marLeft w:val="-70"/>
          <w:marRight w:val="0"/>
          <w:marTop w:val="0"/>
          <w:marBottom w:val="0"/>
          <w:divBdr>
            <w:top w:val="none" w:sz="0" w:space="0" w:color="auto"/>
            <w:left w:val="none" w:sz="0" w:space="0" w:color="auto"/>
            <w:bottom w:val="none" w:sz="0" w:space="0" w:color="auto"/>
            <w:right w:val="none" w:sz="0" w:space="0" w:color="auto"/>
          </w:divBdr>
        </w:div>
        <w:div w:id="1032924416">
          <w:marLeft w:val="-70"/>
          <w:marRight w:val="0"/>
          <w:marTop w:val="0"/>
          <w:marBottom w:val="0"/>
          <w:divBdr>
            <w:top w:val="none" w:sz="0" w:space="0" w:color="auto"/>
            <w:left w:val="none" w:sz="0" w:space="0" w:color="auto"/>
            <w:bottom w:val="none" w:sz="0" w:space="0" w:color="auto"/>
            <w:right w:val="none" w:sz="0" w:space="0" w:color="auto"/>
          </w:divBdr>
        </w:div>
        <w:div w:id="1042293518">
          <w:marLeft w:val="-70"/>
          <w:marRight w:val="0"/>
          <w:marTop w:val="0"/>
          <w:marBottom w:val="0"/>
          <w:divBdr>
            <w:top w:val="none" w:sz="0" w:space="0" w:color="auto"/>
            <w:left w:val="none" w:sz="0" w:space="0" w:color="auto"/>
            <w:bottom w:val="none" w:sz="0" w:space="0" w:color="auto"/>
            <w:right w:val="none" w:sz="0" w:space="0" w:color="auto"/>
          </w:divBdr>
        </w:div>
      </w:divsChild>
    </w:div>
    <w:div w:id="1754281532">
      <w:bodyDiv w:val="1"/>
      <w:marLeft w:val="0"/>
      <w:marRight w:val="0"/>
      <w:marTop w:val="0"/>
      <w:marBottom w:val="0"/>
      <w:divBdr>
        <w:top w:val="none" w:sz="0" w:space="0" w:color="auto"/>
        <w:left w:val="none" w:sz="0" w:space="0" w:color="auto"/>
        <w:bottom w:val="none" w:sz="0" w:space="0" w:color="auto"/>
        <w:right w:val="none" w:sz="0" w:space="0" w:color="auto"/>
      </w:divBdr>
    </w:div>
    <w:div w:id="1764451349">
      <w:bodyDiv w:val="1"/>
      <w:marLeft w:val="0"/>
      <w:marRight w:val="0"/>
      <w:marTop w:val="0"/>
      <w:marBottom w:val="0"/>
      <w:divBdr>
        <w:top w:val="none" w:sz="0" w:space="0" w:color="auto"/>
        <w:left w:val="none" w:sz="0" w:space="0" w:color="auto"/>
        <w:bottom w:val="none" w:sz="0" w:space="0" w:color="auto"/>
        <w:right w:val="none" w:sz="0" w:space="0" w:color="auto"/>
      </w:divBdr>
    </w:div>
    <w:div w:id="1918392238">
      <w:bodyDiv w:val="1"/>
      <w:marLeft w:val="0"/>
      <w:marRight w:val="0"/>
      <w:marTop w:val="0"/>
      <w:marBottom w:val="0"/>
      <w:divBdr>
        <w:top w:val="none" w:sz="0" w:space="0" w:color="auto"/>
        <w:left w:val="none" w:sz="0" w:space="0" w:color="auto"/>
        <w:bottom w:val="none" w:sz="0" w:space="0" w:color="auto"/>
        <w:right w:val="none" w:sz="0" w:space="0" w:color="auto"/>
      </w:divBdr>
    </w:div>
    <w:div w:id="2003964440">
      <w:bodyDiv w:val="1"/>
      <w:marLeft w:val="0"/>
      <w:marRight w:val="0"/>
      <w:marTop w:val="0"/>
      <w:marBottom w:val="0"/>
      <w:divBdr>
        <w:top w:val="none" w:sz="0" w:space="0" w:color="auto"/>
        <w:left w:val="none" w:sz="0" w:space="0" w:color="auto"/>
        <w:bottom w:val="none" w:sz="0" w:space="0" w:color="auto"/>
        <w:right w:val="none" w:sz="0" w:space="0" w:color="auto"/>
      </w:divBdr>
    </w:div>
    <w:div w:id="210792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qC12xqzuJtKcVS+AtjmXJeucg==">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uwAQC4AQAY88yVhoQxIPPMlYaEMTAAQhBraXguajE4bXB6Mms4ZGo1IsIfCgtBQUFBd1lNS1B4URKXHwoLQUFBQXdZTUtQeFESC0FBQUF3WU1LUHhR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KDkj+XSMDig5I/l0jB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oOSP5dIwIKDkj+XSMDAAQglraXguY210Njgi5mIKC0FBQUF3WU1LUHdzErxiCgtBQUFBd1lNS1B3cxILQUFBQXdZTUtQd3MauCAKCXRleHQvaHRtbBKqIE5vdGEgRXhwbGljYXRpdmEgMTogQXJ0aWdvIDE4LCDCpzHCuiwgZGEgTGVpIG7CuiAxNC4xMzMsIGRlIDIwMjEsIGNvbnTDqW0gYSBzZWd1aW50ZSByZWRhw6fDo286ID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jxicj5WZXIgdGFtYsOpbSBJbnN0cnXDp8OjbyBOb3JtYXRpdmEgU0VHRVMvTUUgbsK6IDU4LCBkZSAwOCBkZSBhZ29zdG8gZGUgMjAyMiAoRVRQKSwgYXJ0LiAzwrosIGluY2lzbyBJIGUgYXJ0LiA2wro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lIG8gYXJ0LiA5wrosIElJSUksIGRhIEluc3RydcOnw6NvIE5vcm1hdGl2YSBTZWdlcy9NRSBuwrogODEsIGRlIDIwMjI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TogTyBhcnQuIDQwLCDCpzHCuiwgaW5jaXNvIEksIGRhIExlaSBuwrogMTQuMTMzLCBkZSAyMDIxLCBlIG8gYXJ0LiA5wrosIGluY2lzbyBJLCBhbMOtbmVhIGIsIGRhIEluc3RydcOnw6NvIE5vcm1hdGl2YSBTZWdlcy9NRSBuwrogODEsIGRlIDIwMjI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QSBQb3J0YXJpYSBTRUdFUy9NRSBuwrogOTM4LCBkZSAwMiBkZSBmZXZlcmVpcm8gZGUgMjAyMiwgaW5zdGl0dWl1IG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jxicj48YnI+Tm90YSBFeHBsaWNhdGl2YSA2OiBFbSBoYXZlbmRvIGVsZW1lbnRvcyBkZSBzdXN0ZW50YWJpbGlkYWRlIChmb3JuZWNpbWVudG8gZW0gbWF0ZXJpYWwgcmVjaWNsw6F2ZWwgb3UgY29tIG1hZGVpcmEgZGUgcmVmbG9yZXN0YW1lbnRvIGV0Yy4pIGluZXJlbnRlcyBhbyBvYmoijyAKCnRleHQvcGxhaW4SgCBOb3RhIEV4cGxpY2F0aXZhIDE6IEFydGlnbyAxOCwgwqcxwrosIGRhIExlaSBuwrogMTQuMTMzLCBkZSAyMDIxLCBjb250w6ltIGEgc2VndWludGUgcmVkYcOnw6NvOiA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KVmVyIHRhbWLDqW0gSW5zdHJ1w6fDo28gTm9ybWF0aXZhIFNFR0VTL01FIG7CuiA1OCwgZGUgMDggZGUgYWdvc3RvIGRlIDIwMjIgKEVUUCksIGFydC4gM8K6LCBpbmNpc28gSSBlIGFydC4gNsK6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goKTm90YSBFeHBsaWNhdGl2YSAyOiBBIEluc3RydcOnw6NvIE5vcm1hdGl2YSBTRUdFUy9NRSBuwrogNzMsIGRlIDMwIGRlIHNldGVtYnJvIGRlIDIwMjIsIGVtIHNldSBhcnQuIDnCuiwgwqcxwrosIGVzdGFiZWxlY2UgcXVlIG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2wrosIFhYSUlJLCDigJxj4oCdLCBkYSBMZWkgbsK6IDE0LjEzMywgZGUgMjAyMSwgZSBvIGFydC4gOcK6LCBJ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CgpOb3RhIEV4cGxpY2F0aXZhIDU6IE8gYXJ0LiA0MCwgwqcxwrosIGluY2lzby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EgUG9ydGFyaWEgU0VHRVMvTUUgbsK6IDkzOCwgZGUgMDIgZGUgZmV2ZXJlaXJvIGRlIDIwMjIsIGluc3RpdHVpdSBv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KCk5vdGEgRXhwbGljYXRpdmEgNjogRW0gaGF2ZW5kbyBlbGVtZW50b3MgZGUgc3VzdGVudGFiaWxpZGFkZSAoZm9ybmVjaW1lbnRvIGVtIG1hdGVyaWFsIHJlY2ljbMOhdmVsIG91IGNvbSBtYWRlaXJhIGRlIHJlZmxvcmVzdGFtZW50byBldGMuKSBpbmVyZW50ZXMgYW8gb2JqKj4KBUF1dG9yGjUvL3NzbC5nc3RhdGljLmNvbS9kb2NzL2NvbW1vbi9ibHVlX3NpbGhvdWV0dGU5Ni0wLnBuZzCgp9/f0jA4oKff39IwckAKBUF1dG9yGjcKNS8vc3NsLmdzdGF0aWMuY29tL2RvY3MvY29tbW9uL2JsdWVfc2lsaG91ZXR0ZTk2LTAucG5neACIAQGaAQYIABAAGACqAa0gEqog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lZlciB0YW1iw6ltIEluc3RydcOnw6NvIE5vcm1hdGl2YSBTRUdFUy9NRSBuwrogNTgsIGRlIDA4IGRlIGFnb3N0byBkZSAyMDIyIChFVFApLCBhcnQuIDPCuiwgaW5jaXNvIEkgZSBhcnQuIDbCui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Eluc3RydcOnw6NvIE5vcm1hdGl2YSBTZWdlcy9NRSBuwrogODEsIGRlIDIwMjIsIHRhbWLDqW0gdHJhdGEgZGEgbmVjZXNzaWRhZGUgZGUgZGVzY3Jpw6fDo28gZGEgc29sdcOnw6NvIGNvbW8gdW0gdG9kbywgY29uc2lkZXJhZG8gdG9kbyBvIGNpY2xvIGRlIHZpZGEgZG8gb2JqZXRvLCBjb20gcHJlZmVyw6puY2lhIGEgYXJyYW5qb3MgaW5vdmFkb3JlcyBlbSBzZWRlIGRlIGVjb25vbWlhIGNpcmN1bGFyLCBjb25mb3JtZSBzZXUgYXJ0aWdvIDnCuiwgaW5jaXNvIElJSS48YnI+PGJyP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sK6LCBYWElJSSwg4oCcY+KAnSwgZGEgTGVpIG7CuiAxNC4xMzMsIGRlIDIwMjEsIGUgbyBhcnQuIDnCuiwgSUlJSSwgZGEgSW5zdHJ1w6fDo28gTm9ybWF0aXZhIFNlZ2VzL01FIG7CuiA4MSwgZGUgMjAyMi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UgbyBhcnQuIDnCuiwgaW5jaXNvIEksIGFsw61uZWEgYiwgZGEgSW5zdHJ1w6fDo28gTm9ybWF0aXZhIFNlZ2VzL01FIG7CuiA4MSwgZGUgMjAyMi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BIFBvcnRhcmlhIFNFR0VTL01FIG7CuiA5MzgsIGRlIDAyIGRlIGZldmVyZWlybyBkZSAyMDIyLCBpbnN0aXR1aXUgb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rABALgBARigp9/f0jAgoKff39IwMABCCGtpeC5jbXQ4IvkICgtBQUFBeWlFa2dwYxLHCAoLQUFBQXlpRWtncGMSC0FBQUF5aUVrZ3BjGqgCCgl0ZXh0L2h0bWw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iqQIKCnRleHQvcGxhaW4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KDdu+XSMDig3bvl0jB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g3bvl0jAgoN275dIwMABCCWtpeC5jbXQ3NSKENQoLQUFBQXdZTUtQeE0S2TQKC0FBQUF3WU1LUHhNEgtBQUFBd1lNS1B4TRqNEQoJdGV4dC9odG1s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IRCgp0ZXh0L3BsYWluEvM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C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K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Kw4kgdmVkYWRhIGEgaW5jbHVzw6NvIGRlIHJlcXVpc2l0b3MgcXVlIG7Do28gdGVuaGFtIHN1cG9ydGUgbm9zIGFydHMuIDY2IGEgNjkgZGEgTGVpIG7CuiAxNC4xMzMsIGRlIDIwMjEuKj4KBUF1dG9yGjUvL3NzbC5nc3RhdGljLmNvbS9kb2NzL2NvbW1vbi9ibHVlX3NpbGhvdWV0dGU5Ni0wLnBuZzDA8MLk0jA4wPDC5NIwckAKBUF1dG9yGjcKNS8vc3NsLmdzdGF0aWMuY29tL2RvY3MvY29tbW9uL2JsdWVfc2lsaG91ZXR0ZTk2LTAucG5neACIAQGaAQYIABAAGACqAYIR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MDwwuTSMCDA8MLk0jAwAEIJa2l4LmNtdDYxIt8JCgtBQUFBd1lNS1B5QRK0CQoLQUFBQXdZTUtQeUESC0FBQUF3WU1LUHlBGtICCgl0ZXh0L2h0bWw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i0wIKCnRleHQvcGxhaW4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qPgoFQXV0b3IaNS8vc3NsLmdzdGF0aWMuY29tL2RvY3MvY29tbW9uL2JsdWVfc2lsaG91ZXR0ZTk2LTAucG5nMICkl+bSMDiApJfm0jByQAoFQXV0b3IaNwo1Ly9zc2wuZ3N0YXRpYy5jb20vZG9jcy9jb21tb24vYmx1ZV9zaWxob3VldHRlOTYtMC5wbmd4AIgBAZoBBggAEAAYAKoBxwI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mwMKCnRleHQvcGxhaW4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qPgoFQXV0b3IaNS8vc3NsLmdzdGF0aWMuY29tL2RvY3MvY29tbW9uL2JsdWVfc2lsaG91ZXR0ZTk2LTAucG5nMKDbpN/SMDig26Tf0jByQAoFQXV0b3IaNwo1Ly9zc2wuZ3N0YXRpYy5jb20vZG9jcy9jb21tb24vYmx1ZV9zaWxob3VldHRlOTYtMC5wbmd4AIgBAZoBBggAEAAYAKoBjwM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i5AEKCnRleHQvcGxhaW4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4qGyIVMTAxNzAzNTE5Njk1NDk3MjI2OTA2KAA4ADCV0aOYhTE4ldGjmIUxWgwxeGRoMDB4NmNjMm1yAiAAeACaAQYIABAAGACqAckCEsYCVG9kb3Mgb3MgZG9jdW1lbnRvcyBjaGVnYW0gZW0gdW0gZW52ZWxvcGUgcXVlIGlkZW50aWZpY2EgbyBEZW1hbmRhbnRlLiBBcMOzcyBpc3RvLCBhIFN1YWxvZyBhYnJlIG8gcHJvY2Vzc28uwqA8YnI+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IsUICgp0ZXh0L3BsYWluErYITm90YSBFeHBsaWNhdGl2YSAxOiBBIHRhYmVsYSBhYmFpeG8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sIGUgYXJ0LiA5wrosIGluY2lzbyBWSUksIGRhIEluc3RydcOnw6NvIE5vcm1hdGl2YSBTRUdFUyBuwrogNTgsIGRlIDggZGUgYWdvc3RvIGRlIDIwMjI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pBCghNRS9TRUdFUxo1Ly9zc2wuZ3N0YXRpYy5jb20vZG9jcy9jb21tb24vYmx1ZV9zaWxob3VldHRlOTYtMC5wbmcw4N6Hi9MwONLe6Y+AMUKJBwoLQUFBQXdpYnVNWEkSC0FBQUF3WU1LUHlRGosCCgl0ZXh0L2h0bWw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IowCCgp0ZXh0L3BsYWluEv0BTyBEZWNyZXRvIDE1Ljc0OCBxdWUgdHJhdGF2YSBkZSBUUiBzZXLDoSByZXZvZ2Fkbz8gQWNyZWRpdG8gcXVlIG8gbm92byBhIHNlciBjcmlhZG8gcGFyYSBhdGVuZGVyIGEgTGVpIDE0LjEzMywgcG9zc2Egc2VyIGZlaXRvIG5vcyBtZXNtb3MgbW9sZGVzIGRvIGFudGVyaW9yIHRyYXplbmRvIGFzIGV4aWfDqm5jaWFzIHF1ZSBkZXZlbSBjb25zdGFyIHF1YW5kbyBkYSBlbGFib3Jhw6fDo28gZG8gcmVmZXJpZG8gZG9jdW1lbnRvIGUgZG8gRVRQLiobIhUxMDkwMjI1MDM5ODA3NzA5ODg0NjAoADgAMMqPiY+AMTjKj4mPgDFaDDN2bW8xbHhjdTJvb3ICIAB4AJoBBggAEAAYAKoBgAI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sAEAuAEAQvgBCgtBQUFBd2prUjhOTRILQUFBQXdZTUtQeVEaMQoJdGV4dC9odG1sEiRTaW0sIHZhbW9zIGZhemVyIG91dHJvIGRlY3JldG8gZGUgVFIiMgoKdGV4dC9wbGFpbhIkU2ltLCB2YW1vcyBmYXplciBvdXRybyBkZWNyZXRvIGRlIFRSKhsiFTExMTkzMDAwOTQ3MzI4NTU1MTYwMigAOAAw0t7pj4AxONLe6Y+AMVoMNGg0dGh0YzZrN2RpcgIgAHgAmgEGCAAQABgAqgEmEiRTaW0sIHZhbW9zIGZhemVyIG91dHJvIGRlY3JldG8gZGUgVFKwAQC4AQByQwoITUUvU0VHRVMaNwo1Ly9zc2wuZ3N0YXRpYy5jb20vZG9jcy9jb21tb24vYmx1ZV9zaWxob3VldHRlOTYtMC5wbmd4AIgBAZoBBggAEAAYAKoBvwg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IscFCgp0ZXh0L3BsYWluErg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Am6zg0jA4gJus4NIwckAKBUF1dG9yGjcKNS8vc3NsLmdzdGF0aWMuY29tL2RvY3MvY29tbW9uL2JsdWVfc2lsaG91ZXR0ZTk2LTAucG5neACIAQGaAQYIABAAGACqAb4F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sAEAuAEBGICbrODSMCCAm6zg0jAwAEIIa2l4LmNtdDkitwgKC0FBQUF3WU1LUHhvEowICgtBQUFBd1lNS1B4bxILQUFBQXdZTUtQeG8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gnLDi0jA4oJyw4tIw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wLWp5dIwOMC1qeXSMH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wLWp5dIwIMC1qeXSMDAAQglraXguY210NzIivHEKC0FBQUF3WU1LUHpjEpJxCgtBQUFBd1lNS1B6YxILQUFBQXdZTUtQemMasxcKCXRleHQvaHRtbBKlF05vdGEgRXhwbGljYXRpdmEgMTogRW5xdWFkcmFtZW50byBkYSBDb250cmF0YcOnw6NvIHBhcmEgZmlucyBkZSB2aWfDqm5jaWEgLSBIw6EgZG9pcyB0aXBvcyBkZSBjb250cmF0YcOnw6NvIHBvciBsaWNpdGHDp8OjbyBwYXJhIGFxdWlzacOnw6NvIGRlIGJlbnMsIG5vIHF1ZSB0YW5nZSDDoCB2aWfDqm5jaWE6ID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jxicj5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pYXCgp0ZXh0L3BsYWluEocXTm90YSBFeHBsaWNhdGl2YSAxOiBFbnF1YWRyYW1lbnRvIGRhIENvbnRyYXRhw6fDo28gcGFyYSBmaW5zIGRlIHZpZ8OqbmNpYSAtIEjDoSBkb2lzIHRpcG9zIGRlIGNvbnRyYXRhw6fDo28gcG9yIGxpY2l0YcOnw6NvIHBhcmEgYXF1aXNpw6fDo28gZGUgYmVucywgbm8gcXVlIHRhbmdlIMOgIHZpZ8OqbmNpYTogC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KCus9/SMDi6wuKehTFCyggKC0FBQUF3WlU2ajBjEgtBQUFBd1lNS1B6YxrOAgoJdGV4dC9odG1s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KC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CgpPIHByYXpvIGRlIHZpZ8OqbmNpYSBzZXJpYSBjb2xvY2FkbyBlbSBvdXRybyBpdGVtIC4qGyIVMTA5MDIyNTAzOTgwNzcwOTg4NDYwKAA4ADC6wuKehTE4usLinoUxWgw5dDQ3bGtrb3dkeXNyAiAAeACaAQYIABAAGACqAekEEuY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48YnI+PGJyP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PGJyPjxicj5PIHByYXpvIGRlIHZpZ8OqbmNpYSBzZXJpYSBjb2xvY2FkbyBlbSBvdXRybyBpdGVtIC6wAQC4AQByQAoFQXV0b3IaNwo1Ly9zc2wuZ3N0YXRpYy5jb20vZG9jcy9jb21tb24vYmx1ZV9zaWxob3VldHRlOTYtMC5wbmd4AIgBAZoBBggAEAAYAKoBqBc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7ABALgBAEKuDgoLQUFBQXhweDVuYW8SC0FBQUF4aVF6dHlRGsMECgl0ZXh0L2h0bWw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MDtyeLSMDj+lNqahTFC6gYKC0FBQUF4cHg1bmlBEgtBQUFBd1lNS1BzaxqEAgoJdGV4dC9odG1s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IvsBCgp0ZXh0L3BsYWluEuwBUXVhbCBhIGRpZmVyZW7Dp2EgZW50cmUgb3MgaXRlbnPCoCA1LjcgZSBvIDUuOT8gc8OjbyBwcmF0aWNhbWVudGUgaWTDqm50aWNvcy4gQ29twqAgZXhjZcOnw6NvIGRlIHF1ZSBubyA1Ljkgw6kgaW5mb3JtYWRvICJvdSBwZWxvIHByYXpvIGRlIGZvcm5lY2ltZW50byBwZWxvIGZhYnJpY2FudGUsIHNlIHN1cGVyaW9yLCAoLi4uKSIuIEVzdGUgdGV4dG8gdGFtYsOpbSBuw6NvIHBvZGVyaWEgaXIgcGFyYSBvIDUuNz8qGyIVMTAxNzAzNTE5Njk1NDk3MjI2OTA2KAA4ADD+lNqahTE4/pTamoUxWgx6Zm1yMjBlMWprZXhyAiAAeACaAQYIABAAGACqAfkB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sAEAuAEAckAKBUF1dG9yGjcKNS8vc3NsLmdzdGF0aWMuY29tL2RvY3MvY29tbW9uL2JsdWVfc2lsaG91ZXR0ZTk2LTAucG5neACIAQGaAQYIABAAGACqAWkSZ05vdGEgRXhwbGljYXRpdmE6IEEgZXhpZ8OqbmNpYSBkZSBnYXJhbnRpYSwgYmVtIGNvbW8gbyBwcmF6byBwcmV2aXN0byBkZXZlbSBzZXIganVzdGlmaWNhZG9zIG5vcyBhdXRvcy6wAQC4AQEYwO3J4tIwIP6U2pqFMTAAQglraXguY210MjQi4g8KC0FBQUF3WU1LUHRNErcPCgtBQUFBd1lNS1B0TRILQUFBQXdZTUtQdE0a1AQKCXRleHQvaHRt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SBAoKdGV4dC9wbGFpbhLD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C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o+CgVBdXRvcho1Ly9zc2wuZ3N0YXRpYy5jb20vZG9jcy9jb21tb24vYmx1ZV9zaWxob3VldHRlOTYtMC5wbmcwwLWp5dIwOMC1qeXSMHJACgVBdXRvcho3CjUvL3NzbC5nc3RhdGljLmNvbS9kb2NzL2NvbW1vbi9ibHVlX3NpbGhvdWV0dGU5Ni0wLnBuZ3gAiAEBmgEGCAAQABgAqgHJ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KIBAoKdGV4dC9wbGFpbhL5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kqPgoFQXV0b3IaNS8vc3NsLmdzdGF0aWMuY29tL2RvY3MvY29tbW9uL2JsdWVfc2lsaG91ZXR0ZTk2LTAucG5nMICkl+bSMDjCsarRgjFyQAoFQXV0b3IaNwo1Ly9zc2wuZ3N0YXRpYy5jb20vZG9jcy9jb21tb24vYmx1ZV9zaWxob3VldHRlOTYtMC5wbmd4AIgBAZoBBggAEAAYAKoB/AMS+Q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7CuiA4MSwgZGUgMjAyMi4igAoKCnRleHQvcGxhaW4S8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sK6IDgxLCBkZSAyMDIyLio+CgVBdXRvcho1Ly9zc2wuZ3N0YXRpYy5jb20vZG9jcy9jb21tb24vYmx1ZV9zaWxob3VldHRlOTYtMC5wbmcwwKCt5tIwOMCgrebSMHJACgVBdXRvcho3CjUvL3NzbC5nc3RhdGljLmNvbS9kb2NzL2NvbW1vbi9ibHVlX3NpbGhvdWV0dGU5Ni0wLnBuZ3gAiAEBmgEGCAAQABgAqgH9CRL6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iywkKCnRleHQvcGxhaW4SvA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MCvt+HSMDjAr7fh0jByQAoFQXV0b3IaNwo1Ly9zc2wuZ3N0YXRpYy5jb20vZG9jcy9jb21tb24vYmx1ZV9zaWxob3VldHRlOTYtMC5wbmd4AIgBAZoBBggAEAAYAKoBxQk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6wAQC4AQEYwK+34dIwIMCvt+HSMDAAQglraXguY210MTQirhoKC0FBQUF3WU1LUHN3EoMaCgtBQUFBd1lNS1BzdxILQUFBQXdZTUtQc3camQgKCXRleHQvaHRtb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KUCAoKdGV4dC9wbGFpbhKF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K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gp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o+CgVBdXRvcho1Ly9zc2wuZ3N0YXRpYy5jb20vZG9jcy9jb21tb24vYmx1ZV9zaWxob3VldHRlOTYtMC5wbmcwoOvj5NIwOKDr4+TSMHJACgVBdXRvcho3CjUvL3NzbC5nc3RhdGljLmNvbS9kb2NzL2NvbW1vbi9ibHVlX3NpbGhvdWV0dGU5Ni0wLnBuZ3gAiAEBmgEGCAAQABgAqgGOC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ArM3h0jAgqeSWm4UxMABCCWtpeC5jbXQxOSKCEgoLQUFBQXdZTUtQdjAS1xEKC0FBQUF3WU1LUHYwEgtBQUFBd1lNS1B2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oLDK5dIwOKCwyuXSMH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KCwyuXSMCCgsMrl0jAwAEIJa2l4LmNtdDc2It0tCgtBQUFBd1lNS1B0cxKyLQoLQUFBQXdZTUtQdHMSC0FBQUF3WU1LUHRz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oLee5dIwOMKHn+iIMUKPBwoLQUFBQXlpRWtnbzgSC0FBQUF3WU1LUHRzGo0CCgl0ZXh0L2h0bWw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ijgIKCnRleHQvcGxhaW4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rABALgBAHJOChNSYcOtc3NhIE1vcmFpcyBMYXJhGjcKNS8vc3NsLmdzdGF0aWMuY29tL2RvY3MvY29tbW9uL2JsdWVfc2lsaG91ZXR0ZTk2LTAucG5neACIAQGaAQYIABAAGACqAVUSU0NvbG9xdWVpIGVtIHZlcm1lbGhvIHBvcnF1ZSBlc3RhIG7Do28gw6kgdW1hIGV4aWfDqm5jaWEgZml4YSBub3MgZWRpdGFpcy9UUnMgZGEgUEJIsAEAuAEBGOC96sz5MCCrkeWZhTEwAEIJa2l4LmNtdDY5IuUbCgtBQUFBd1lNS1B0ZxK6GwoLQUFBQXdZTUtQdGcSC0FBQUF3WU1LUHRnGtQICgl0ZXh0L2h0bWw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LVCAoKdGV4dC9wbGFpbh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Kj4KBUF1dG9yGjUvL3NzbC5nc3RhdGljLmNvbS9kb2NzL2NvbW1vbi9ibHVlX3NpbGhvdWV0dGU5Ni0wLnBuZzDguojl0jA44LqI5dIwckAKBUF1dG9yGjcKNS8vc3NsLmdzdGF0aWMuY29tL2RvY3MvY29tbW9uL2JsdWVfc2lsaG91ZXR0ZTk2LTAucG5neACIAQGaAQYIABAAGACqAckI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6wAQC4AQEY4LqI5dIwIOC6iOXSMDAAQglraXguY210NjUioiYKC0FBQUF3WU1LUHRrEvclCgtBQUFBd1lNS1B0axILQUFBQXdZTUtQdGsamgwKCXRleHQvaHRtb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KGDAoKdGV4dC9wbGFpbhL3C05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oNfJ4dIwOKDXyeHSMHJACgVBdXRvcho3CjUvL3NzbC5nc3RhdGljLmNvbS9kb2NzL2NvbW1vbi9ibHVlX3NpbGhvdWV0dGU5Ni0wLnBuZ3gAiAEBmgEGCAAQABgAqgGPD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g18nh0jAgoNfJ4dIwMABCCWtpeC5jbXQxOCKpFQoLQUFBQXdZTUtQdkES/hQKC0FBQUF3WU1LUHZBEgtBQUFBd1lNS1B2QRrABgoJdGV4dC9odG1s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wQYKCnRleHQvcGxhaW4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wLz95NIwOMC8/eTSMHJACgVBdXRvcho3CjUvL3NzbC5nc3RhdGljLmNvbS9kb2NzL2NvbW1vbi9ibHVlX3NpbGhvdWV0dGU5Ni0wLnBuZ3gAiAEBmgEGCAAQABgAqgG1Bh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MC8/eTSMCDAvP3k0jAwAEIJa2l4LmNtdDY0IpMOCgtBQUFBd1lNS1B1VRLoDQoLQUFBQXdZTUtQdVUSC0FBQUF3WU1LUHVVGpAECgl0ZXh0L2h0bWwSggR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Dxicj48YnI+Tm90YSBFeHBsaWNhdGl2YSAyOiBPIGFydGlnbyA5wrosIGluY2lzbyBhbMOtbmVhIOKAnGTigJ0gZGEgSU4gU2VnZXMvTUUgbsK6IDgxIGRlIDIwMjIgZXhpZ2UgcXVlIGEgaW5zZXLDp8OjbyBubyBUUiBEaWdpdGFsIGRhIGVzcGVjaWZpY2HDp8OjbyBkYSBnYXJhbnRpYSBleGlnaWRhIGUgZGFzIGNvbmRpw6fDtWVzIGRlIG1hbnV0ZW7Dp8OjbyBlIGFzc2lzdMOqbmNpYSB0w6ljbmljYSwgcXVhbmRvIGZvciBvIGNhc28uIosECgp0ZXh0L3BsYWluEvw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8gYXJ0aWdvIDnCuiwgaW5jaXNvIGFsw61uZWEg4oCcZOKAnSBkYSBJTiBTZWdlcy9NRSBuwrogODEgZGUgMjAyMiBleGlnZSBxdWUgYSBpbnNlcsOnw6NvIG5vIFRSIERpZ2l0YWwgZGEgZXNwZWNpZmljYcOnw6NvIGRhIGdhcmFudGlhIGV4aWdpZGEgZSBkYXMgY29uZGnDp8O1ZXMgZGUgbWFudXRlbsOnw6NvIGUgYXNzaXN0w6puY2lhIHTDqWNuaWNhLCBxdWFuZG8gZm9yIG8gY2Fzby6wAQC4AQEY4JjG4tIwIOCYxuLSMDAAQglraXguY210MjIi2A4KC0FBQUF3WU1LUHY4Eq0OCgtBQUFBd1lNS1B2OBILQUFBQXdZTUtQdjg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g+Jrm0jA44Pia5tIw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gcGVsYSBJTiBTRUdFUy9NRSBuwrogNzcsIGRlIDIwMjI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Ir8LCgp0ZXh0L3BsYWlu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rABALgBARiA44vj0jAg36Sim4UxMABCCWtpeC5jbXQ0MSLjNAoLQUFBQXdZTUtQdk0SuDQKC0FBQUF3WU1LUHZNEgtBQUFBd1lNS1B2TR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wMPR5NIwOMDD0eTSMH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MDD0eTSMCDAw9Hk0jAwAEIJa2l4LmNtdDYyIq4MCgtBQUFBd1lNS1B3QRKEDAoLQUFBQXdZTUtQd0ESC0FBQUF3WU1LUHdBGsIDCgl0ZXh0L2h0bWw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IsMDCgp0ZXh0L3BsYWlu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io+CgVBdXRvcho1Ly9zc2wuZ3N0YXRpYy5jb20vZG9jcy9jb21tb24vYmx1ZV9zaWxob3VldHRlOTYtMC5wbmcwwLOS39IwOMCzkt/SMHJACgVBdXRvcho3CjUvL3NzbC5nc3RhdGljLmNvbS9kb2NzL2NvbW1vbi9ibHVlX3NpbGhvdWV0dGU5Ni0wLnBuZ3gAiAEBmgEGCAAQABgAqgG3Ax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6wAQC4AQBC5RAKC0FBQUF3dUs4SUNFEgtBQUFBd1lNS1B3RRquBQoJdGV4dC9odG1s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IqMFCgp0ZXh0L3BsYWluEpQ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AoKMTEuMTAuCUVtIGNhc28gZGUgZGl2ZXJnw6puY2lhIGVudHJlIGRpc3Bvc2nDp8O1ZXMgZGVzdGUgRWRpdGFsIGUgZGUgc2V1cyBhbmV4b3Mgb3UgZGVtYWlzIHBlw6dhcyBxdWUgY29tcMO1ZW0gbyBwcm9jZXNzbywgcHJldmFsZWNlcsOhIGFzIGRlc3RlIEVkaXRhbC7CoAoKTsOjbyBzZWksIGNvbnR1ZG8sIHNlIMOpIGEgbWVsaG9yIHNvbHXDp8Ojby4gUG9kZW1vcyBkaXNjdXRpciBvIHRlbWEgbmEgcmV1bmnDo28uKhsiFTExMTkzMDAwOTQ3MzI4NTU1MTYwMigAOAAw6rfJtIAxOOq3ybSAMVoLZWxzajllN2l6ZzhyAiAAeACaAQYIABAAGACqAaMF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sAEAuAEAQtAGCgtBQUFBeEJETEtyZxILQUFBQXdZTUtQd0Ua+QEKCXRleHQvaHRtbB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4i9wEKCnRleHQvcGxhaW4S6AFBIFNFR0VTIG9yaWVudGEgYSBjb2xvY2FyIG8gQ0FUTUFUIHF1YW5kbyBwb3Nzw612ZWwsIHNlbsOjbyB1c2Ftb3MgdW0gY8OzZGlnbyBnZW7DqXJpY28sIGNvbSBhcyBjYXJhY3RlcsOtc3RpY2FzIGRvIG9iamV0byBhIHNlcmVtIGVzcGVjaWZpY2FkYXMgbm8gZWRpdGFsLgpSZXNzYWx0byBxdWUgbyBDQVRNQVQgbmVtIGFzIG9yaWVudGHDp8O1ZXMgZGEgU0VHRVMgc8OjbyB2aW5jdWxhbnRlcyBhIG7Ds3MuKhsiFTEwNDA2NTU5OTkzNzYyODYzODQ4MSgAOAAw2rq9gIIxONq6vYCCMVoMbm1xMzloazlxZnVpcgIgAHgAmgEGCAAQABgAqgHuAR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6wAQC4AQBC8QYKC0FBQUF4aVF6dDE0EgtBQUFBd1lNS1B3RRqDAgoJdGV4dC9odG1sEvUBRW50ZW5kZW1vcyBuw6NvIHNlciBwZXJ0aW5lbnRlIGEgaW5kaWNhw6fDo28gZG8gQ0FUTUFUIG5vIFRSIHVtYSB2ZXogcXVlIG8gbXVuaWPDrXBpbyBwb3NzdWkgY2FkYXN0cm8gcHLDs3ByaW8gKFNJQ0FNKS4gQWRlbWFpcywgbyBsYW7Dp2FtZW50byBkYSBsaWNpdGHDp8OjbyBubyBzaXN0ZW1hIG9jb3JyZSBlbSBtb21lbnRvIHBvc3RlcmlvciDDoCBlbGFib3Jhw6fDo28gZG8gVFIgZSBwb3IgdW1hIGVxdWlwZSBkaXN0aW50YS4ihAIKCnRleHQvcGxhaW4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iobIhUxMDE3MDM1MTk2OTU0OTcyMjY5MDYoADgAMJKws9CEMTiSsLPQhDFaDGk3aGtmM2h2OW05bHICIAB4AJoBBggAEAAYAKoB+AE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wgZSBkbyBhcnQuIDnCuiwgaW5jaXNvIEksIGFsw61uZWEgYiwgZGEgSU4gU2VnZXMvTUUgbsK6IDgxLCBkZSAyMDIyLiBUYW1iw6ltIGRldmVyw6Egc2VyIG9ic2VydmFkYSBhIFBvcnRhcmlhIFNFR0VTL01FIG4uIDkzOCwgZGUgMjAyMiwgcXVlIGluc3RpdHVpIG8gY2F0w6Fsb2dvIGVsZXRyw7RuaWNvIGRlIHBhZHJvbml6YcOnw6NvIGRlIGNvbXByYXMsIHNlcnZpw6dvcyBlIG9icmFzLCBubyDDom1iaXRvIGRhIEFkbWluaXN0cmHDp8OjbyBQw7pibGljYSBmZWRlcmFsIGRpcmV0YSwgYXV0w6FycXVpY2EgZSBmdW5kYWNpb25hbC4iqQwKCnRleHQvcGxhaW4Smg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i4gOTM4LCBkZSAyMDIyLCBxdWUgaW5zdGl0dWk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gLOh4dIwOICzoeHSMHJACgVBdXRvcho3CjUvL3NzbC5nc3RhdGljLmNvbS9kb2NzL2NvbW1vbi9ibHVlX3NpbGhvdWV0dGU5Ni0wLnBuZ3gAiAEBmgEGCAAQABgAqgGpDBKmDE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IuoGCgp0ZXh0L3BsYWluEtsG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MCPjOXSMDjAj4zl0jB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wI+M5dIwIMCPjOXSMDAAQglraXguY210Njci6TQKC0FBQUF3WU1LUHdNEr40CgtBQUFBd1lNS1B3TRILQUFBQXdZTUtQd00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MCIuOXSMDjAiLjl0jB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AiLjl0jAgwIi45dIwMABCCWtpeC5jbXQ3NCLUFgoLQUFBQXdZTUtQd2MSqRYKC0FBQUF3WU1LUHdjEgtBQUFBd1lNS1B3Yxr7BgoJdGV4dC9odG1sEu0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kbyBpdGVtIDkuMSBuYSBoaXDDs3Rlc2UgZGUgbGljaXRhw6fDo28gZW0gcXVlIGZvciBhZG90YWRvIG8gY3JpdMOpcmlvIGRlIGp1bGdhbWVudG8gcG9yIG1lbm9yIHByZcOnbywgc2VtIGNhcsOhdGVyIHNpZ2lsb3NvLiL2BgoKdGV4dC9wbGFpbhLnBk5vdGEgRXhwbGljYXRpdmEgMTogUGVzcXVpc2EgZGUgUHJlw6dvcyAtIEEgZXN0aW1hdGl2YSBkZSBwcmXDp29zIGRldmUgc2VyIHByZWNlZGlkYSBkZSByZWd1bGFyIHBlc3F1aXNhLCBub3MgbW9sZGVzIGRvIGFydC4gMjMgZGEgTGVpIG7CuiAxNC4xMzMsIGRlIDIwMjEsIGUgZGEgSW5zdHJ1w6fDo28gTm9ybWF0aXZhIFNFR0VTL01FIG7CuiA2NSwgZGUgNyBkZSBqdWxobyAyMDIxL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KDvvuLSMCCg777i0jAwAEIJa2l4LmNtdDIxIoEcCgtBQUFBeEJETEtzMBLPGwoLQUFBQXhCRExLczASC0FBQUF4QkRMS3MwGpYICgl0ZXh0L2h0bWw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ihQgKCnRleHQvcGxhaW4S9gdTVUdFU1TDg08gREUgUkVEQcOHw4NPLCBQQVJBIFFVQU5ETyBOw4NPIEhPVVZFUiBFVFA6CjIuMS4gSnVzdGlmaWNhLXNlIGEgY29udHJhdGHDp8OjbyBlIHNldSBxdWFudGl0YXRpdm8gZGEgc2VndWludGUgZm9ybWE6IChlc3Bhw6dvIHBhcmEgcHJlZW5jaGltZW50bykK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KTyBxdWFudGl0YXRpdm8gc29saWNpdGFkbyBkZXZlIGxldmFyIGVtIGNvbnRhIGEgY29ycmVsYcOnw6NvIGVudHJlIGEgbmVjZXNzaWRhZGUgZSBjb21vIGVsYSBzZXLDoSBzYXRpc2ZlaXRhIChjb21wcmEgZGUgNSBjb21wdXRhZG9yZXMgcG9pcyBzw6NvIDUgb3Mgc2Vydmlkb3JlcyBxdWUgdXRpbGl6YW0gbyBzaXN0ZW1hIGluZGljYWRvKS4K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sIGUgYXJ0LiAxMCwgaW5jaXNvIElJLCBkYSBJbnN0cnXDp8OjbyBOb3JtYXRpdmEgU0VHRVMvTUUgbsK6IDU4LCBkZSAyMDIyKS4izQMKCnRleHQvcGxhaW4SvgN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wgZSBhcnQuIDEwLCBpbmNpc28gSUksIGRhIEluc3RydcOnw6NvIE5vcm1hdGl2YSBTRUdFUy9NRSBuwrogNTgsIGRlIDIwMjIpLio+CgVBdXRvcho1Ly9zc2wuZ3N0YXRpYy5jb20vZG9jcy9jb21tb24vYmx1ZV9zaWxob3VldHRlOTYtMC5wbmcwoJXc4tIwOKCV3OLSMHJACgVBdXRvcho3CjUvL3NzbC5nc3RhdGljLmNvbS9kb2NzL2NvbW1vbi9ibHVlX3NpbGhvdWV0dGU5Ni0wLnBuZ3gAiAEBmgEGCAAQABgAqgHBAxK+A05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4F76A6-CE89-4ABF-8DD3-D71D93A5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4387</Words>
  <Characters>23694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Prodabel</dc:creator>
  <cp:lastModifiedBy>pr111570-local</cp:lastModifiedBy>
  <cp:revision>2</cp:revision>
  <cp:lastPrinted>2024-08-28T13:43:00Z</cp:lastPrinted>
  <dcterms:created xsi:type="dcterms:W3CDTF">2024-11-19T22:20:00Z</dcterms:created>
  <dcterms:modified xsi:type="dcterms:W3CDTF">2024-11-19T22:20:00Z</dcterms:modified>
</cp:coreProperties>
</file>