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AE2" w:rsidRPr="009215B8" w:rsidRDefault="00CC48F7">
      <w:pPr>
        <w:spacing w:before="280" w:after="280" w:line="240" w:lineRule="auto"/>
        <w:jc w:val="center"/>
        <w:rPr>
          <w:color w:val="000000"/>
          <w:sz w:val="24"/>
          <w:szCs w:val="24"/>
        </w:rPr>
      </w:pPr>
      <w:bookmarkStart w:id="0" w:name="_GoBack"/>
      <w:bookmarkEnd w:id="0"/>
      <w:r w:rsidRPr="009215B8">
        <w:rPr>
          <w:b/>
          <w:bCs/>
          <w:smallCaps/>
          <w:color w:val="000000"/>
          <w:sz w:val="24"/>
          <w:szCs w:val="24"/>
        </w:rPr>
        <w:t xml:space="preserve">ANEXO VII </w:t>
      </w:r>
    </w:p>
    <w:p w:rsidR="00ED3AE2" w:rsidRPr="009215B8" w:rsidRDefault="00CC48F7">
      <w:pPr>
        <w:spacing w:before="280" w:after="280" w:line="240" w:lineRule="auto"/>
        <w:jc w:val="center"/>
        <w:rPr>
          <w:sz w:val="24"/>
          <w:szCs w:val="24"/>
        </w:rPr>
      </w:pPr>
      <w:r w:rsidRPr="009215B8">
        <w:rPr>
          <w:b/>
          <w:bCs/>
          <w:smallCaps/>
          <w:sz w:val="24"/>
          <w:szCs w:val="24"/>
        </w:rPr>
        <w:t>DECLARAÇÃO DE PERTENCIMENTO À COMUNIDADE LGBTQIAPN+</w:t>
      </w:r>
    </w:p>
    <w:p w:rsidR="00ED3AE2" w:rsidRPr="009215B8" w:rsidRDefault="00CC48F7">
      <w:pPr>
        <w:spacing w:before="280" w:after="280" w:line="240" w:lineRule="auto"/>
        <w:jc w:val="center"/>
        <w:rPr>
          <w:color w:val="000000"/>
          <w:sz w:val="24"/>
          <w:szCs w:val="24"/>
        </w:rPr>
      </w:pPr>
      <w:r w:rsidRPr="009215B8">
        <w:rPr>
          <w:color w:val="000000"/>
          <w:sz w:val="24"/>
          <w:szCs w:val="24"/>
        </w:rPr>
        <w:t>(Para agentes culturais optantes pelas cotas étnico-raciais – pessoas negras ou pessoas indígenas)</w:t>
      </w:r>
    </w:p>
    <w:p w:rsidR="00ED3AE2" w:rsidRPr="009215B8" w:rsidRDefault="00CC48F7">
      <w:pP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 w:rsidRPr="009215B8">
        <w:rPr>
          <w:color w:val="000000"/>
          <w:sz w:val="24"/>
          <w:szCs w:val="24"/>
        </w:rPr>
        <w:t> </w:t>
      </w:r>
    </w:p>
    <w:p w:rsidR="00ED3AE2" w:rsidRPr="009215B8" w:rsidRDefault="00CC48F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9215B8">
        <w:rPr>
          <w:color w:val="000000"/>
          <w:sz w:val="24"/>
          <w:szCs w:val="24"/>
        </w:rPr>
        <w:t xml:space="preserve">Eu,  ___________________________________________________________, CPF nº_______________________, RG nº ___________________, DECLARO para fins de participação no </w:t>
      </w:r>
      <w:r w:rsidRPr="009215B8">
        <w:rPr>
          <w:sz w:val="24"/>
          <w:szCs w:val="24"/>
        </w:rPr>
        <w:t>EDITAL DE CHAMAMENTO PÚBLICO Nº 01/202</w:t>
      </w:r>
      <w:r w:rsidR="009215B8">
        <w:rPr>
          <w:sz w:val="24"/>
          <w:szCs w:val="24"/>
        </w:rPr>
        <w:t>5</w:t>
      </w:r>
      <w:r w:rsidRPr="009215B8">
        <w:rPr>
          <w:sz w:val="24"/>
          <w:szCs w:val="24"/>
        </w:rPr>
        <w:t xml:space="preserve"> - PREMIAÇÃO PARA AGENTES CULTURAIS - PNAB CICLO 2, que me autodeclaro pessoa pertencente à comunidade LGBTQIAPN+</w:t>
      </w:r>
      <w:r w:rsidRPr="009215B8">
        <w:rPr>
          <w:color w:val="000000"/>
          <w:sz w:val="24"/>
          <w:szCs w:val="24"/>
        </w:rPr>
        <w:t>.</w:t>
      </w:r>
    </w:p>
    <w:p w:rsidR="00ED3AE2" w:rsidRPr="009215B8" w:rsidRDefault="00ED3AE2">
      <w:pPr>
        <w:spacing w:before="120" w:after="120" w:line="240" w:lineRule="auto"/>
        <w:ind w:left="120" w:right="120"/>
        <w:jc w:val="both"/>
        <w:rPr>
          <w:sz w:val="24"/>
          <w:szCs w:val="24"/>
        </w:rPr>
      </w:pPr>
    </w:p>
    <w:p w:rsidR="00ED3AE2" w:rsidRPr="009215B8" w:rsidRDefault="00CC48F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9215B8">
        <w:rPr>
          <w:color w:val="000000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:rsidR="00ED3AE2" w:rsidRPr="009215B8" w:rsidRDefault="00CC48F7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9215B8">
        <w:rPr>
          <w:color w:val="000000"/>
          <w:sz w:val="24"/>
          <w:szCs w:val="24"/>
        </w:rPr>
        <w:t> </w:t>
      </w:r>
    </w:p>
    <w:p w:rsidR="00ED3AE2" w:rsidRPr="009215B8" w:rsidRDefault="00ED3AE2">
      <w:pPr>
        <w:spacing w:before="120" w:after="120" w:line="240" w:lineRule="auto"/>
        <w:ind w:left="120" w:right="120"/>
        <w:jc w:val="both"/>
        <w:rPr>
          <w:sz w:val="24"/>
          <w:szCs w:val="24"/>
        </w:rPr>
      </w:pPr>
    </w:p>
    <w:p w:rsidR="00ED3AE2" w:rsidRPr="009215B8" w:rsidRDefault="00CC48F7">
      <w:pP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 w:rsidRPr="009215B8">
        <w:rPr>
          <w:color w:val="000000"/>
          <w:sz w:val="24"/>
          <w:szCs w:val="24"/>
        </w:rPr>
        <w:t>NOME</w:t>
      </w:r>
    </w:p>
    <w:p w:rsidR="00ED3AE2" w:rsidRPr="009215B8" w:rsidRDefault="00CC48F7">
      <w:pPr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 w:rsidRPr="009215B8">
        <w:rPr>
          <w:color w:val="000000"/>
          <w:sz w:val="24"/>
          <w:szCs w:val="24"/>
        </w:rPr>
        <w:t>ASSINATURA DO DECLARANTE</w:t>
      </w:r>
    </w:p>
    <w:p w:rsidR="00ED3AE2" w:rsidRDefault="00ED3AE2"/>
    <w:sectPr w:rsidR="00ED3AE2" w:rsidSect="009215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F84" w:rsidRDefault="00531F84">
      <w:pPr>
        <w:spacing w:after="0" w:line="240" w:lineRule="auto"/>
      </w:pPr>
      <w:r>
        <w:separator/>
      </w:r>
    </w:p>
  </w:endnote>
  <w:endnote w:type="continuationSeparator" w:id="0">
    <w:p w:rsidR="00531F84" w:rsidRDefault="00531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  <w:embedRegular r:id="rId1" w:fontKey="{84CA38AC-5E0B-4FD2-9C2E-A53C75D35AFC}"/>
    <w:embedBold r:id="rId2" w:fontKey="{2F3B3F3D-F47F-4F0F-A9B3-3C06BC8B3AC5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41A9A9B-AE09-4CD9-AA40-62CB579EB111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4" w:fontKey="{A576C1C2-96FA-4699-9539-5BBE432AF1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AE2" w:rsidRDefault="00ED3A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AE2" w:rsidRDefault="00CC48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FF000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margin">
            <wp:align>left</wp:align>
          </wp:positionH>
          <wp:positionV relativeFrom="paragraph">
            <wp:posOffset>-194945</wp:posOffset>
          </wp:positionV>
          <wp:extent cx="1578180" cy="816300"/>
          <wp:effectExtent l="0" t="0" r="0" b="0"/>
          <wp:wrapNone/>
          <wp:docPr id="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180" cy="81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3590925</wp:posOffset>
          </wp:positionH>
          <wp:positionV relativeFrom="paragraph">
            <wp:posOffset>-162110</wp:posOffset>
          </wp:positionV>
          <wp:extent cx="2847340" cy="682625"/>
          <wp:effectExtent l="0" t="0" r="0" b="0"/>
          <wp:wrapSquare wrapText="bothSides" distT="0" distB="0" distL="114300" distR="11430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47340" cy="682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AE2" w:rsidRDefault="00ED3A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F84" w:rsidRDefault="00531F84">
      <w:pPr>
        <w:spacing w:after="0" w:line="240" w:lineRule="auto"/>
      </w:pPr>
      <w:r>
        <w:separator/>
      </w:r>
    </w:p>
  </w:footnote>
  <w:footnote w:type="continuationSeparator" w:id="0">
    <w:p w:rsidR="00531F84" w:rsidRDefault="00531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AE2" w:rsidRDefault="00ED3A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AE2" w:rsidRDefault="00CC48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2136937</wp:posOffset>
          </wp:positionH>
          <wp:positionV relativeFrom="paragraph">
            <wp:posOffset>-457196</wp:posOffset>
          </wp:positionV>
          <wp:extent cx="1455331" cy="1042988"/>
          <wp:effectExtent l="0" t="0" r="0" b="0"/>
          <wp:wrapNone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5331" cy="10429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AE2" w:rsidRDefault="00ED3A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AE2"/>
    <w:rsid w:val="00531F84"/>
    <w:rsid w:val="009215B8"/>
    <w:rsid w:val="00AE7886"/>
    <w:rsid w:val="00CC48F7"/>
    <w:rsid w:val="00ED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9F3FAB-97EA-44AA-BD7F-C5C649FC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5A84"/>
  </w:style>
  <w:style w:type="paragraph" w:styleId="Rodap">
    <w:name w:val="footer"/>
    <w:basedOn w:val="Normal"/>
    <w:link w:val="Rodap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5A84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S5YasQCXh+PcfTyl9DFxos9k6Q==">CgMxLjA4AHIhMWxFX2V5REJmT3MyNkR0S00zSlVxQi0tanBMMV92SzM2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EMPRESA INFORMATICA INFORMACAO MUN BH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DIFC - SMC</dc:creator>
  <cp:lastModifiedBy>BRUNO HENRIQUE MACHADO BORGES FC000106</cp:lastModifiedBy>
  <cp:revision>2</cp:revision>
  <dcterms:created xsi:type="dcterms:W3CDTF">2025-12-29T17:15:00Z</dcterms:created>
  <dcterms:modified xsi:type="dcterms:W3CDTF">2025-12-29T17:15:00Z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