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E5" w:rsidRPr="00D346FD" w:rsidRDefault="00FD0CE5" w:rsidP="00D346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D346F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ANEX</w:t>
      </w:r>
      <w:bookmarkStart w:id="0" w:name="_GoBack"/>
      <w:bookmarkEnd w:id="0"/>
      <w:r w:rsidR="00D346FD" w:rsidRPr="00D346F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 xml:space="preserve">O </w:t>
      </w:r>
      <w:r w:rsidRPr="00D346FD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>V</w:t>
      </w:r>
    </w:p>
    <w:p w:rsidR="00FD0CE5" w:rsidRPr="00D346FD" w:rsidRDefault="00FD0CE5" w:rsidP="00D346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:rsidR="00FD0CE5" w:rsidRPr="00D346FD" w:rsidRDefault="00FD0CE5" w:rsidP="00D346FD">
      <w:pPr>
        <w:tabs>
          <w:tab w:val="left" w:pos="-1701"/>
        </w:tabs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346FD">
        <w:rPr>
          <w:rFonts w:asciiTheme="minorHAnsi" w:hAnsiTheme="minorHAnsi" w:cstheme="minorHAnsi"/>
          <w:b/>
          <w:sz w:val="21"/>
          <w:szCs w:val="21"/>
        </w:rPr>
        <w:t>DECLARAÇÃO DE BENEFICIÁRIO DA LEI COMPLEMENTAR Nº 123/2006</w:t>
      </w:r>
    </w:p>
    <w:p w:rsidR="00FD0CE5" w:rsidRPr="00D346FD" w:rsidRDefault="00FD0CE5" w:rsidP="00D346FD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sz w:val="21"/>
          <w:szCs w:val="21"/>
          <w:highlight w:val="yellow"/>
        </w:rPr>
      </w:pPr>
      <w:r w:rsidRPr="00D346FD">
        <w:rPr>
          <w:rFonts w:asciiTheme="minorHAnsi" w:hAnsiTheme="minorHAnsi" w:cstheme="minorHAnsi"/>
          <w:i/>
          <w:sz w:val="21"/>
          <w:szCs w:val="21"/>
        </w:rPr>
        <w:t xml:space="preserve">(A ser apresentada juntamente com a </w:t>
      </w:r>
      <w:r w:rsidRPr="00D346FD">
        <w:rPr>
          <w:rFonts w:asciiTheme="minorHAnsi" w:hAnsiTheme="minorHAnsi" w:cstheme="minorHAnsi"/>
          <w:b/>
          <w:i/>
          <w:sz w:val="21"/>
          <w:szCs w:val="21"/>
        </w:rPr>
        <w:t>Proposta Inicial de Preços</w:t>
      </w:r>
      <w:r w:rsidRPr="00D346FD">
        <w:rPr>
          <w:rFonts w:asciiTheme="minorHAnsi" w:hAnsiTheme="minorHAnsi" w:cstheme="minorHAnsi"/>
          <w:i/>
          <w:sz w:val="21"/>
          <w:szCs w:val="21"/>
        </w:rPr>
        <w:t xml:space="preserve"> no site Licitações Banco do Brasil) </w:t>
      </w: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D0CE5" w:rsidRPr="00D346FD" w:rsidRDefault="00FD0CE5" w:rsidP="00D346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8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PREGÃO ELETRÔNICO Nº 00</w:t>
      </w:r>
      <w:r w:rsidR="00746622" w:rsidRPr="00D346FD">
        <w:rPr>
          <w:rFonts w:asciiTheme="minorHAnsi" w:hAnsiTheme="minorHAnsi" w:cstheme="minorHAnsi"/>
          <w:color w:val="000000"/>
          <w:sz w:val="21"/>
          <w:szCs w:val="21"/>
        </w:rPr>
        <w:t>6</w:t>
      </w:r>
      <w:r w:rsidRPr="00D346FD">
        <w:rPr>
          <w:rFonts w:asciiTheme="minorHAnsi" w:hAnsiTheme="minorHAnsi" w:cstheme="minorHAnsi"/>
          <w:color w:val="000000"/>
          <w:sz w:val="21"/>
          <w:szCs w:val="21"/>
        </w:rPr>
        <w:t>/2022</w:t>
      </w: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Processo Administrativo nº </w:t>
      </w:r>
      <w:r w:rsidRPr="00D346FD">
        <w:rPr>
          <w:rFonts w:asciiTheme="minorHAnsi" w:hAnsiTheme="minorHAnsi" w:cstheme="minorHAnsi"/>
          <w:sz w:val="21"/>
          <w:szCs w:val="21"/>
        </w:rPr>
        <w:t>01- 04</w:t>
      </w:r>
      <w:r w:rsidR="00746622" w:rsidRPr="00D346FD">
        <w:rPr>
          <w:rFonts w:asciiTheme="minorHAnsi" w:hAnsiTheme="minorHAnsi" w:cstheme="minorHAnsi"/>
          <w:sz w:val="21"/>
          <w:szCs w:val="21"/>
        </w:rPr>
        <w:t>3</w:t>
      </w:r>
      <w:r w:rsidRPr="00D346FD">
        <w:rPr>
          <w:rFonts w:asciiTheme="minorHAnsi" w:hAnsiTheme="minorHAnsi" w:cstheme="minorHAnsi"/>
          <w:sz w:val="21"/>
          <w:szCs w:val="21"/>
        </w:rPr>
        <w:t>.4</w:t>
      </w:r>
      <w:r w:rsidR="00746622" w:rsidRPr="00D346FD">
        <w:rPr>
          <w:rFonts w:asciiTheme="minorHAnsi" w:hAnsiTheme="minorHAnsi" w:cstheme="minorHAnsi"/>
          <w:sz w:val="21"/>
          <w:szCs w:val="21"/>
        </w:rPr>
        <w:t>8</w:t>
      </w:r>
      <w:r w:rsidRPr="00D346FD">
        <w:rPr>
          <w:rFonts w:asciiTheme="minorHAnsi" w:hAnsiTheme="minorHAnsi" w:cstheme="minorHAnsi"/>
          <w:sz w:val="21"/>
          <w:szCs w:val="21"/>
        </w:rPr>
        <w:t>5/22-</w:t>
      </w:r>
      <w:r w:rsidR="00746622" w:rsidRPr="00D346FD">
        <w:rPr>
          <w:rFonts w:asciiTheme="minorHAnsi" w:hAnsiTheme="minorHAnsi" w:cstheme="minorHAnsi"/>
          <w:sz w:val="21"/>
          <w:szCs w:val="21"/>
        </w:rPr>
        <w:t>50</w:t>
      </w:r>
      <w:proofErr w:type="gramStart"/>
      <w:r w:rsidR="00746622" w:rsidRPr="00D346FD">
        <w:rPr>
          <w:rFonts w:asciiTheme="minorHAnsi" w:hAnsiTheme="minorHAnsi" w:cstheme="minorHAnsi"/>
          <w:sz w:val="21"/>
          <w:szCs w:val="21"/>
        </w:rPr>
        <w:t xml:space="preserve"> </w:t>
      </w:r>
      <w:r w:rsidRPr="00D346FD">
        <w:rPr>
          <w:rFonts w:asciiTheme="minorHAnsi" w:hAnsiTheme="minorHAnsi" w:cstheme="minorHAnsi"/>
          <w:sz w:val="21"/>
          <w:szCs w:val="21"/>
        </w:rPr>
        <w:t xml:space="preserve"> </w:t>
      </w:r>
      <w:proofErr w:type="gramEnd"/>
      <w:r w:rsidRPr="00D346FD">
        <w:rPr>
          <w:rFonts w:asciiTheme="minorHAnsi" w:hAnsiTheme="minorHAnsi" w:cstheme="minorHAnsi"/>
          <w:sz w:val="21"/>
          <w:szCs w:val="21"/>
        </w:rPr>
        <w:t>– 60.2</w:t>
      </w:r>
      <w:r w:rsidR="00746622" w:rsidRPr="00D346FD">
        <w:rPr>
          <w:rFonts w:asciiTheme="minorHAnsi" w:hAnsiTheme="minorHAnsi" w:cstheme="minorHAnsi"/>
          <w:sz w:val="21"/>
          <w:szCs w:val="21"/>
        </w:rPr>
        <w:t>63</w:t>
      </w:r>
      <w:r w:rsidRPr="00D346FD">
        <w:rPr>
          <w:rFonts w:asciiTheme="minorHAnsi" w:hAnsiTheme="minorHAnsi" w:cstheme="minorHAnsi"/>
          <w:sz w:val="21"/>
          <w:szCs w:val="21"/>
        </w:rPr>
        <w:t>/</w:t>
      </w:r>
      <w:r w:rsidR="00746622" w:rsidRPr="00D346FD">
        <w:rPr>
          <w:rFonts w:asciiTheme="minorHAnsi" w:hAnsiTheme="minorHAnsi" w:cstheme="minorHAnsi"/>
          <w:sz w:val="21"/>
          <w:szCs w:val="21"/>
        </w:rPr>
        <w:t>DREV</w:t>
      </w:r>
      <w:r w:rsidRPr="00D346FD">
        <w:rPr>
          <w:rFonts w:asciiTheme="minorHAnsi" w:hAnsiTheme="minorHAnsi" w:cstheme="minorHAnsi"/>
          <w:sz w:val="21"/>
          <w:szCs w:val="21"/>
        </w:rPr>
        <w:t>-BL/2022</w:t>
      </w: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Declaramos, sob as penas da lei, que a empresa licitante _______________________________ é beneficiária da Lei Complementar nº 123/2006, na condição de _______________ (EPP – Empresa de Pequeno Porte /ME – Micro Empresa ou Cooperativa – Lei Federal nº 11.488/2007), considerando os valores da receita bruta e o atendimento aos requisitos previstos na Lei supracitada.</w:t>
      </w: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Atestamos para os devidos fins, que a empresa licitante, não se encontra enquadrada em nenhuma das hipóteses que veda a concessão do tratamento jurídico diferenciado, previstas nos incisos I a X do § 4º do art. 3º da Lei nº 123/2006:</w:t>
      </w:r>
      <w:bookmarkStart w:id="1" w:name="bookmark=id.30j0zll" w:colFirst="0" w:colLast="0"/>
      <w:bookmarkEnd w:id="1"/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a) de cujo capital participe outra pessoa jurídica; 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b) que seja filial, sucursal, agência ou representação, no País, de pessoa jurídica com sede no exterior; 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c) de cujo capital participe pessoa física que seja inscrita como empresário</w:t>
      </w:r>
      <w:proofErr w:type="gramStart"/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 ou seja</w:t>
      </w:r>
      <w:proofErr w:type="gramEnd"/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 sócia de outra empresa que receba tratamento jurídico diferenciado nos termos desta Lei Complementar, desde que a receita bruta global ultrapasse o limite de que trata o inciso II do caput deste artigo;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d) cujo titular ou sócio participe com mais de 10% (dez por cento) do capital de outra empresa não beneficiada por esta Lei Complementar, desde que a receita bruta global ultrapasse o limite de que trata o inciso II do caput deste artigo;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e) cujo sócio ou titular seja administrador ou equiparado de outra pessoa jurídica com fins lucrativos, desde que a receita bruta global ultrapasse o limite de que trata o inciso II do caput deste artigo; 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f) constituída sob a forma de cooperativas, salvo as de consumo;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g) que participe do capital de outra pessoa jurídica;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h) que exerça atividade de banco comercial, de investimentos e de desenvolvimento, de caixa econômica, de sociedade de crédito, financiamento e investimento ou de crédito imobiliário, de corretora ou de distribuidora de títulos, valores mobiliários e câmbio, de empresa de arrendamento mercantil, de seguros privados e de capitalização ou de previdência complementar; 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142" w:hanging="142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i) resultante ou remanescente de cisão ou qualquer outra forma de desmembramento de pessoa jurídica que tenha ocorrido em um dos </w:t>
      </w:r>
      <w:proofErr w:type="gramStart"/>
      <w:r w:rsidRPr="00D346FD">
        <w:rPr>
          <w:rFonts w:asciiTheme="minorHAnsi" w:hAnsiTheme="minorHAnsi" w:cstheme="minorHAnsi"/>
          <w:color w:val="000000"/>
          <w:sz w:val="21"/>
          <w:szCs w:val="21"/>
        </w:rPr>
        <w:t>5</w:t>
      </w:r>
      <w:proofErr w:type="gramEnd"/>
      <w:r w:rsidRPr="00D346FD">
        <w:rPr>
          <w:rFonts w:asciiTheme="minorHAnsi" w:hAnsiTheme="minorHAnsi" w:cstheme="minorHAnsi"/>
          <w:color w:val="000000"/>
          <w:sz w:val="21"/>
          <w:szCs w:val="21"/>
        </w:rPr>
        <w:t xml:space="preserve"> (cinco) anos-calendário anteriores; </w:t>
      </w:r>
    </w:p>
    <w:p w:rsidR="00FD0CE5" w:rsidRPr="00D346FD" w:rsidRDefault="00FD0CE5" w:rsidP="00D346FD">
      <w:pPr>
        <w:widowControl/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346FD">
        <w:rPr>
          <w:rFonts w:asciiTheme="minorHAnsi" w:hAnsiTheme="minorHAnsi" w:cstheme="minorHAnsi"/>
          <w:color w:val="000000"/>
          <w:sz w:val="21"/>
          <w:szCs w:val="21"/>
        </w:rPr>
        <w:t>j) constituída sob a forma de sociedade por ações.</w:t>
      </w: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FD0CE5" w:rsidRPr="00D346FD" w:rsidRDefault="00FD0CE5" w:rsidP="00D346F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Possuímos ciência da nossa obrigação de comunicar ao Município de Belo Horizonte quaisquer fatos supervenientes que alterem a situação de nossa empresa.</w:t>
      </w:r>
    </w:p>
    <w:p w:rsidR="00FD0CE5" w:rsidRPr="00D346FD" w:rsidRDefault="00FD0CE5" w:rsidP="00D346FD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____________________, _______ de ___________________ de ___________</w:t>
      </w:r>
    </w:p>
    <w:p w:rsidR="00FD0CE5" w:rsidRPr="00D346FD" w:rsidRDefault="00FD0CE5" w:rsidP="00D346FD">
      <w:pPr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:rsidR="00FD0CE5" w:rsidRPr="00D346FD" w:rsidRDefault="00FD0CE5" w:rsidP="00D346FD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Nome da empresa licitante</w:t>
      </w:r>
    </w:p>
    <w:p w:rsidR="00FD0CE5" w:rsidRPr="00D346FD" w:rsidRDefault="00FD0CE5" w:rsidP="00D346FD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346FD">
        <w:rPr>
          <w:rFonts w:asciiTheme="minorHAnsi" w:hAnsiTheme="minorHAnsi" w:cstheme="minorHAnsi"/>
          <w:sz w:val="21"/>
          <w:szCs w:val="21"/>
        </w:rPr>
        <w:t>Assinatura do Representante Legal da Licitante, com Identificação Completa (Nome completo, CPF e Assinatura).</w:t>
      </w:r>
    </w:p>
    <w:p w:rsidR="00D53AD0" w:rsidRPr="00D346FD" w:rsidRDefault="00D53AD0" w:rsidP="00D346FD">
      <w:pPr>
        <w:spacing w:line="276" w:lineRule="auto"/>
        <w:rPr>
          <w:sz w:val="21"/>
          <w:szCs w:val="21"/>
        </w:rPr>
      </w:pPr>
    </w:p>
    <w:sectPr w:rsidR="00D53AD0" w:rsidRPr="00D346FD" w:rsidSect="004B5511">
      <w:pgSz w:w="11906" w:h="16838"/>
      <w:pgMar w:top="1361" w:right="1077" w:bottom="1077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CE5"/>
    <w:rsid w:val="001C59B4"/>
    <w:rsid w:val="004B5511"/>
    <w:rsid w:val="00746622"/>
    <w:rsid w:val="00815311"/>
    <w:rsid w:val="00D346FD"/>
    <w:rsid w:val="00D53AD0"/>
    <w:rsid w:val="00F3757E"/>
    <w:rsid w:val="00F96D8D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ap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E5"/>
    <w:pPr>
      <w:widowControl w:val="0"/>
      <w:spacing w:after="0" w:line="240" w:lineRule="auto"/>
    </w:pPr>
    <w:rPr>
      <w:rFonts w:ascii="Calibri" w:eastAsia="Calibri" w:hAnsi="Calibri" w:cs="Calibri"/>
      <w:caps w:val="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59B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C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C59B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5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1C59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bl000913</dc:creator>
  <cp:lastModifiedBy>Prefeitura de Belo Horizonte</cp:lastModifiedBy>
  <cp:revision>4</cp:revision>
  <dcterms:created xsi:type="dcterms:W3CDTF">2022-07-13T17:46:00Z</dcterms:created>
  <dcterms:modified xsi:type="dcterms:W3CDTF">2022-07-27T13:14:00Z</dcterms:modified>
</cp:coreProperties>
</file>